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0A6009" w:rsidRDefault="00201A79" w:rsidP="00201A79">
      <w:pPr>
        <w:pStyle w:val="Subttulo"/>
        <w:jc w:val="center"/>
      </w:pPr>
      <w:r w:rsidRPr="000A6009">
        <w:t>Documento Funcional</w:t>
      </w:r>
    </w:p>
    <w:p w14:paraId="36C00F24" w14:textId="4CA4C9E5" w:rsidR="00201A79" w:rsidRPr="000A6009" w:rsidRDefault="00201A79" w:rsidP="00DC47A9">
      <w:pPr>
        <w:jc w:val="center"/>
        <w:rPr>
          <w:color w:val="0000FF"/>
        </w:rPr>
      </w:pPr>
    </w:p>
    <w:p w14:paraId="68E23A71" w14:textId="77777777" w:rsidR="00E606A4" w:rsidRPr="000A6009" w:rsidRDefault="00E606A4" w:rsidP="00DC47A9">
      <w:pPr>
        <w:jc w:val="center"/>
        <w:rPr>
          <w:color w:val="0000FF"/>
        </w:rPr>
      </w:pPr>
    </w:p>
    <w:p w14:paraId="30CEB31B" w14:textId="77777777" w:rsidR="00201A79" w:rsidRPr="000A6009" w:rsidRDefault="00201A79" w:rsidP="00DC47A9">
      <w:pPr>
        <w:jc w:val="center"/>
        <w:rPr>
          <w:color w:val="0000FF"/>
        </w:rPr>
      </w:pPr>
    </w:p>
    <w:p w14:paraId="5586A73D" w14:textId="200C2242" w:rsidR="00DC47A9" w:rsidRPr="000A6009" w:rsidRDefault="000A6009" w:rsidP="00DC47A9">
      <w:pPr>
        <w:jc w:val="center"/>
        <w:rPr>
          <w:b/>
          <w:sz w:val="32"/>
          <w:szCs w:val="32"/>
        </w:rPr>
      </w:pPr>
      <w:r w:rsidRPr="000A6009">
        <w:rPr>
          <w:b/>
          <w:sz w:val="32"/>
          <w:szCs w:val="32"/>
        </w:rPr>
        <w:t xml:space="preserve">Ubicación de </w:t>
      </w:r>
      <w:r w:rsidR="00590243">
        <w:rPr>
          <w:b/>
          <w:sz w:val="32"/>
          <w:szCs w:val="32"/>
        </w:rPr>
        <w:t>Fallecidos</w:t>
      </w:r>
      <w:r w:rsidR="00B74F0A">
        <w:rPr>
          <w:b/>
          <w:sz w:val="32"/>
          <w:szCs w:val="32"/>
        </w:rPr>
        <w:t xml:space="preserve"> - </w:t>
      </w:r>
      <w:r w:rsidR="00590243">
        <w:rPr>
          <w:b/>
          <w:sz w:val="32"/>
          <w:szCs w:val="32"/>
        </w:rPr>
        <w:t>Intranet</w:t>
      </w:r>
    </w:p>
    <w:p w14:paraId="270A840E" w14:textId="4B40AB16" w:rsidR="00201A79" w:rsidRPr="000A6009" w:rsidRDefault="00201A79" w:rsidP="00201A79">
      <w:pPr>
        <w:jc w:val="center"/>
        <w:rPr>
          <w:color w:val="0000FF"/>
        </w:rPr>
      </w:pPr>
      <w:r w:rsidRPr="000A6009"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0A6009">
        <w:rPr>
          <w:color w:val="0000FF"/>
        </w:rPr>
        <w:t>FU-202</w:t>
      </w:r>
      <w:r w:rsidR="000D1600" w:rsidRPr="000A6009">
        <w:rPr>
          <w:color w:val="0000FF"/>
        </w:rPr>
        <w:t>3</w:t>
      </w:r>
      <w:r w:rsidR="00D476D7" w:rsidRPr="000A6009">
        <w:rPr>
          <w:color w:val="0000FF"/>
        </w:rPr>
        <w:t>.</w:t>
      </w:r>
      <w:r w:rsidR="00590243">
        <w:rPr>
          <w:color w:val="0000FF"/>
        </w:rPr>
        <w:t>4</w:t>
      </w:r>
      <w:r w:rsidR="00D476D7" w:rsidRPr="000A6009">
        <w:rPr>
          <w:color w:val="0000FF"/>
        </w:rPr>
        <w:t>-</w:t>
      </w:r>
      <w:r w:rsidR="00590243">
        <w:rPr>
          <w:color w:val="0000FF"/>
        </w:rPr>
        <w:t>026</w:t>
      </w:r>
    </w:p>
    <w:p w14:paraId="1E3B88AD" w14:textId="77777777" w:rsidR="00E606A4" w:rsidRPr="000A6009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0A6009" w:rsidRDefault="00E606A4" w:rsidP="00DC47A9">
      <w:pPr>
        <w:rPr>
          <w:b/>
          <w:sz w:val="32"/>
          <w:szCs w:val="32"/>
        </w:rPr>
      </w:pPr>
    </w:p>
    <w:p w14:paraId="6B742C68" w14:textId="77777777" w:rsidR="004A652C" w:rsidRPr="000A6009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0A6009" w:rsidRDefault="00DC47A9" w:rsidP="00DC47A9">
      <w:pPr>
        <w:rPr>
          <w:b/>
          <w:sz w:val="32"/>
          <w:szCs w:val="32"/>
        </w:rPr>
      </w:pPr>
      <w:r w:rsidRPr="000A6009">
        <w:rPr>
          <w:b/>
          <w:sz w:val="32"/>
          <w:szCs w:val="32"/>
        </w:rPr>
        <w:t xml:space="preserve">Bitácora de </w:t>
      </w:r>
      <w:r w:rsidR="00201A79" w:rsidRPr="000A6009">
        <w:rPr>
          <w:b/>
          <w:sz w:val="32"/>
          <w:szCs w:val="32"/>
        </w:rPr>
        <w:t>d</w:t>
      </w:r>
      <w:r w:rsidRPr="000A6009"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:rsidRPr="000A6009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Pr="000A6009" w:rsidRDefault="009C4193" w:rsidP="0085463C">
            <w:pPr>
              <w:spacing w:after="0"/>
              <w:jc w:val="center"/>
            </w:pPr>
            <w:r w:rsidRPr="000A6009"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Pr="000A6009" w:rsidRDefault="009C4193" w:rsidP="0085463C">
            <w:pPr>
              <w:spacing w:after="0"/>
              <w:jc w:val="center"/>
            </w:pPr>
            <w:r w:rsidRPr="000A6009"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Pr="000A6009" w:rsidRDefault="009C4193" w:rsidP="0085463C">
            <w:pPr>
              <w:spacing w:after="0"/>
              <w:jc w:val="center"/>
            </w:pPr>
            <w:r w:rsidRPr="000A6009"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Pr="000A6009" w:rsidRDefault="009C4193" w:rsidP="0085463C">
            <w:pPr>
              <w:spacing w:after="0"/>
              <w:jc w:val="center"/>
            </w:pPr>
            <w:r w:rsidRPr="000A6009"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Pr="000A6009" w:rsidRDefault="009C4193" w:rsidP="0085463C">
            <w:pPr>
              <w:spacing w:after="0"/>
              <w:jc w:val="center"/>
            </w:pPr>
            <w:r w:rsidRPr="000A6009">
              <w:t>Autorizado por:</w:t>
            </w:r>
          </w:p>
        </w:tc>
      </w:tr>
      <w:tr w:rsidR="00590243" w:rsidRPr="000A6009" w14:paraId="422AFF07" w14:textId="77777777" w:rsidTr="0085463C">
        <w:tc>
          <w:tcPr>
            <w:tcW w:w="1413" w:type="dxa"/>
            <w:vAlign w:val="center"/>
          </w:tcPr>
          <w:p w14:paraId="70363B2A" w14:textId="6B28A13C" w:rsidR="00590243" w:rsidRPr="000A6009" w:rsidRDefault="00590243" w:rsidP="00590243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11</w:t>
            </w:r>
            <w:r w:rsidRPr="000A6009">
              <w:rPr>
                <w:color w:val="0000FF"/>
              </w:rPr>
              <w:t>/</w:t>
            </w:r>
            <w:r>
              <w:rPr>
                <w:color w:val="0000FF"/>
              </w:rPr>
              <w:t>1</w:t>
            </w:r>
            <w:r w:rsidRPr="000A6009">
              <w:rPr>
                <w:color w:val="0000FF"/>
              </w:rPr>
              <w:t>2/2023</w:t>
            </w:r>
          </w:p>
        </w:tc>
        <w:tc>
          <w:tcPr>
            <w:tcW w:w="1417" w:type="dxa"/>
            <w:vAlign w:val="center"/>
          </w:tcPr>
          <w:p w14:paraId="6B88AFBE" w14:textId="77777777" w:rsidR="00590243" w:rsidRPr="000A6009" w:rsidRDefault="00590243" w:rsidP="00590243">
            <w:pPr>
              <w:spacing w:after="0"/>
              <w:jc w:val="center"/>
              <w:rPr>
                <w:color w:val="0000FF"/>
              </w:rPr>
            </w:pPr>
            <w:r w:rsidRPr="000A6009"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02C55EAD" w:rsidR="00590243" w:rsidRPr="000A6009" w:rsidRDefault="00590243" w:rsidP="00590243">
            <w:pPr>
              <w:spacing w:after="0"/>
              <w:jc w:val="center"/>
              <w:rPr>
                <w:color w:val="0000FF"/>
              </w:rPr>
            </w:pPr>
            <w:r w:rsidRPr="000A6009">
              <w:rPr>
                <w:color w:val="0000FF"/>
              </w:rPr>
              <w:t>Lui</w:t>
            </w:r>
            <w:r>
              <w:rPr>
                <w:color w:val="0000FF"/>
              </w:rPr>
              <w:t>gi Valle</w:t>
            </w:r>
          </w:p>
        </w:tc>
        <w:tc>
          <w:tcPr>
            <w:tcW w:w="2127" w:type="dxa"/>
            <w:vAlign w:val="center"/>
          </w:tcPr>
          <w:p w14:paraId="088CEB3C" w14:textId="1E65C718" w:rsidR="00590243" w:rsidRPr="000A6009" w:rsidRDefault="00590243" w:rsidP="00590243">
            <w:pPr>
              <w:spacing w:after="0"/>
              <w:jc w:val="center"/>
              <w:rPr>
                <w:color w:val="0000FF"/>
              </w:rPr>
            </w:pPr>
            <w:r w:rsidRPr="000A6009"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4193A37C" w:rsidR="00590243" w:rsidRPr="000A6009" w:rsidRDefault="00590243" w:rsidP="00590243">
            <w:pPr>
              <w:spacing w:after="0"/>
              <w:jc w:val="center"/>
              <w:rPr>
                <w:color w:val="0000FF"/>
              </w:rPr>
            </w:pPr>
            <w:r w:rsidRPr="000A6009">
              <w:rPr>
                <w:color w:val="0000FF"/>
              </w:rPr>
              <w:t>Luis Rojas</w:t>
            </w:r>
          </w:p>
        </w:tc>
      </w:tr>
      <w:tr w:rsidR="009C4193" w:rsidRPr="000A6009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32BD541B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FF7655B" w14:textId="0E773672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0A6009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2450539F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2CB614DA" w14:textId="4636F1FD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0A6009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Pr="000A6009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Pr="000A6009" w:rsidRDefault="00DC47A9" w:rsidP="00DC47A9">
      <w:pPr>
        <w:jc w:val="center"/>
      </w:pPr>
    </w:p>
    <w:p w14:paraId="246A9C53" w14:textId="77777777" w:rsidR="00DC47A9" w:rsidRPr="000A6009" w:rsidRDefault="00DC47A9">
      <w:r w:rsidRPr="000A6009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Pr="000A6009" w:rsidRDefault="00DC47A9" w:rsidP="00201A79">
          <w:pPr>
            <w:pStyle w:val="TtuloTDC"/>
            <w:tabs>
              <w:tab w:val="right" w:pos="8789"/>
            </w:tabs>
          </w:pPr>
          <w:r w:rsidRPr="000A6009">
            <w:rPr>
              <w:lang w:val="es-ES"/>
            </w:rPr>
            <w:t>Contenido</w:t>
          </w:r>
          <w:r w:rsidR="00201A79" w:rsidRPr="000A6009">
            <w:rPr>
              <w:lang w:val="es-ES"/>
            </w:rPr>
            <w:tab/>
          </w:r>
        </w:p>
        <w:p w14:paraId="00589E1C" w14:textId="23AA09E6" w:rsidR="006D5547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 w:rsidRPr="000A6009">
            <w:fldChar w:fldCharType="begin"/>
          </w:r>
          <w:r w:rsidRPr="000A6009">
            <w:instrText xml:space="preserve"> TOC \o "1-3" \h \z \u </w:instrText>
          </w:r>
          <w:r w:rsidRPr="000A6009">
            <w:fldChar w:fldCharType="separate"/>
          </w:r>
          <w:hyperlink w:anchor="_Toc153203460" w:history="1">
            <w:r w:rsidR="006D5547" w:rsidRPr="00F93887">
              <w:rPr>
                <w:rStyle w:val="Hipervnculo"/>
                <w:noProof/>
              </w:rPr>
              <w:t>Historias de usuario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_Toc153203460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3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62B65529" w14:textId="3146D61C" w:rsidR="006D5547" w:rsidRDefault="00285CA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1" w:history="1">
            <w:r w:rsidR="006D5547" w:rsidRPr="00F93887">
              <w:rPr>
                <w:rStyle w:val="Hipervnculo"/>
                <w:noProof/>
              </w:rPr>
              <w:t>1.</w:t>
            </w:r>
            <w:r w:rsidR="006D5547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6D5547" w:rsidRPr="00F93887">
              <w:rPr>
                <w:rStyle w:val="Hipervnculo"/>
                <w:noProof/>
              </w:rPr>
              <w:t>Sobre la web Ubicación de fallecidos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_Toc153203461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3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07EE008F" w14:textId="478F39DD" w:rsidR="006D5547" w:rsidRDefault="00285CA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2" w:history="1">
            <w:r w:rsidR="006D5547" w:rsidRPr="00F93887">
              <w:rPr>
                <w:rStyle w:val="Hipervnculo"/>
                <w:noProof/>
              </w:rPr>
              <w:t>2.</w:t>
            </w:r>
            <w:r w:rsidR="006D5547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6D5547" w:rsidRPr="00F93887">
              <w:rPr>
                <w:rStyle w:val="Hipervnculo"/>
                <w:noProof/>
              </w:rPr>
              <w:t>Árbol de navegación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_Toc153203462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3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509816B6" w14:textId="78ABCE28" w:rsidR="006D5547" w:rsidRDefault="00285CA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3" w:history="1">
            <w:r w:rsidR="006D5547" w:rsidRPr="00F93887">
              <w:rPr>
                <w:rStyle w:val="Hipervnculo"/>
                <w:noProof/>
              </w:rPr>
              <w:t>3.</w:t>
            </w:r>
            <w:r w:rsidR="006D5547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6D5547" w:rsidRPr="00F93887">
              <w:rPr>
                <w:rStyle w:val="Hipervnculo"/>
                <w:noProof/>
              </w:rPr>
              <w:t>Sección “Ubicación de fallecidos”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_Toc153203463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4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75AC16C3" w14:textId="14B8BB0A" w:rsidR="006D5547" w:rsidRDefault="00285CA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4" w:history="1">
            <w:r w:rsidR="006D5547" w:rsidRPr="00F93887">
              <w:rPr>
                <w:rStyle w:val="Hipervnculo"/>
                <w:noProof/>
              </w:rPr>
              <w:t>4.</w:t>
            </w:r>
            <w:r w:rsidR="006D5547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6D5547" w:rsidRPr="00F93887">
              <w:rPr>
                <w:rStyle w:val="Hipervnculo"/>
                <w:noProof/>
              </w:rPr>
              <w:t>Subsección “Datos del fallecido”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_Toc153203464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4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65F21E17" w14:textId="58A5E15B" w:rsidR="006D5547" w:rsidRDefault="00285CA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5" w:history="1">
            <w:r w:rsidR="006D5547" w:rsidRPr="00F93887">
              <w:rPr>
                <w:rStyle w:val="Hipervnculo"/>
                <w:noProof/>
              </w:rPr>
              <w:t>5.</w:t>
            </w:r>
            <w:r w:rsidR="006D5547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6D5547" w:rsidRPr="00F93887">
              <w:rPr>
                <w:rStyle w:val="Hipervnculo"/>
                <w:noProof/>
              </w:rPr>
              <w:t>Color de estados de datos del fallecido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_Toc153203465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5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14793DE3" w14:textId="760FBDFC" w:rsidR="006D5547" w:rsidRDefault="00285CA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6" w:history="1">
            <w:r w:rsidR="006D5547" w:rsidRPr="00F93887">
              <w:rPr>
                <w:rStyle w:val="Hipervnculo"/>
                <w:noProof/>
              </w:rPr>
              <w:t>Sistemas/módulos que impactan en la configuración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_Toc153203466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5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0A47E5AA" w14:textId="57261CD6" w:rsidR="006D5547" w:rsidRDefault="00285CA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7" w:history="1">
            <w:r w:rsidR="006D5547" w:rsidRPr="00F93887">
              <w:rPr>
                <w:rStyle w:val="Hipervnculo"/>
                <w:noProof/>
              </w:rPr>
              <w:t>Áreas que impactan en la configuración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_Toc153203467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6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03426714" w14:textId="16C2F845" w:rsidR="006D5547" w:rsidRDefault="00285CA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8" w:history="1">
            <w:r w:rsidR="006D5547" w:rsidRPr="00F93887">
              <w:rPr>
                <w:rStyle w:val="Hipervnculo"/>
                <w:noProof/>
              </w:rPr>
              <w:t>Aspectos de seguridad de la información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_Toc153203468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6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25792636" w14:textId="43E87601" w:rsidR="006D5547" w:rsidRDefault="00285CA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203469" w:history="1">
            <w:r w:rsidR="006D5547" w:rsidRPr="00F93887">
              <w:rPr>
                <w:rStyle w:val="Hipervnculo"/>
                <w:noProof/>
              </w:rPr>
              <w:t>Otros</w:t>
            </w:r>
            <w:r w:rsidR="006D5547">
              <w:rPr>
                <w:noProof/>
                <w:webHidden/>
              </w:rPr>
              <w:tab/>
            </w:r>
            <w:r w:rsidR="006D5547">
              <w:rPr>
                <w:noProof/>
                <w:webHidden/>
              </w:rPr>
              <w:fldChar w:fldCharType="begin"/>
            </w:r>
            <w:r w:rsidR="006D5547">
              <w:rPr>
                <w:noProof/>
                <w:webHidden/>
              </w:rPr>
              <w:instrText xml:space="preserve"> PAGEREF _Toc153203469 \h </w:instrText>
            </w:r>
            <w:r w:rsidR="006D5547">
              <w:rPr>
                <w:noProof/>
                <w:webHidden/>
              </w:rPr>
            </w:r>
            <w:r w:rsidR="006D5547">
              <w:rPr>
                <w:noProof/>
                <w:webHidden/>
              </w:rPr>
              <w:fldChar w:fldCharType="separate"/>
            </w:r>
            <w:r w:rsidR="006D5547">
              <w:rPr>
                <w:noProof/>
                <w:webHidden/>
              </w:rPr>
              <w:t>6</w:t>
            </w:r>
            <w:r w:rsidR="006D5547">
              <w:rPr>
                <w:noProof/>
                <w:webHidden/>
              </w:rPr>
              <w:fldChar w:fldCharType="end"/>
            </w:r>
          </w:hyperlink>
        </w:p>
        <w:p w14:paraId="08159719" w14:textId="33BBA516" w:rsidR="00DC47A9" w:rsidRPr="000A6009" w:rsidRDefault="00DC47A9">
          <w:r w:rsidRPr="000A6009">
            <w:rPr>
              <w:b/>
              <w:bCs/>
              <w:lang w:val="es-ES"/>
            </w:rPr>
            <w:fldChar w:fldCharType="end"/>
          </w:r>
        </w:p>
      </w:sdtContent>
    </w:sdt>
    <w:p w14:paraId="52CE3ACA" w14:textId="2EC2DA4B" w:rsidR="00DC47A9" w:rsidRPr="000A6009" w:rsidRDefault="00DC47A9">
      <w:r w:rsidRPr="000A6009">
        <w:br w:type="page"/>
      </w:r>
    </w:p>
    <w:p w14:paraId="47A40686" w14:textId="04F1CCCA" w:rsidR="00DC47A9" w:rsidRPr="000A6009" w:rsidRDefault="00900DAA" w:rsidP="00900DAA">
      <w:pPr>
        <w:pStyle w:val="Ttulo1"/>
        <w:jc w:val="center"/>
      </w:pPr>
      <w:bookmarkStart w:id="1" w:name="_Toc153203460"/>
      <w:r w:rsidRPr="000A6009">
        <w:lastRenderedPageBreak/>
        <w:t>Historias de usuario</w:t>
      </w:r>
      <w:bookmarkEnd w:id="1"/>
    </w:p>
    <w:p w14:paraId="531D925F" w14:textId="0F331B54" w:rsidR="00900DAA" w:rsidRPr="000A6009" w:rsidRDefault="00900DAA" w:rsidP="00900DAA">
      <w:bookmarkStart w:id="2" w:name="_Hlk123736240"/>
    </w:p>
    <w:p w14:paraId="45137D93" w14:textId="77777777" w:rsidR="000B6723" w:rsidRPr="000A6009" w:rsidRDefault="000B6723" w:rsidP="00900DAA">
      <w:r w:rsidRPr="000A6009">
        <w:t>Definiciones: En el presente documento se entiende como:</w:t>
      </w:r>
    </w:p>
    <w:p w14:paraId="23DE3B97" w14:textId="085FF252" w:rsidR="000B6723" w:rsidRDefault="00B74F0A" w:rsidP="00B74F0A">
      <w:pPr>
        <w:pStyle w:val="Prrafodelista"/>
        <w:numPr>
          <w:ilvl w:val="0"/>
          <w:numId w:val="47"/>
        </w:numPr>
      </w:pPr>
      <w:r>
        <w:t>Usuari</w:t>
      </w:r>
      <w:r w:rsidR="003053BE">
        <w:t>o</w:t>
      </w:r>
      <w:r w:rsidR="00CF7140" w:rsidRPr="000A6009">
        <w:t>:</w:t>
      </w:r>
      <w:r w:rsidR="00AD3731">
        <w:t xml:space="preserve"> son los colaboradores de la empresa que utilizan la aplicación web para acceder a los servicios y funciones.</w:t>
      </w:r>
    </w:p>
    <w:p w14:paraId="75FA89F7" w14:textId="5E3A55E3" w:rsidR="00CF7140" w:rsidRPr="000A6009" w:rsidRDefault="00AD3731" w:rsidP="00900DAA">
      <w:pPr>
        <w:pStyle w:val="Prrafodelista"/>
        <w:numPr>
          <w:ilvl w:val="0"/>
          <w:numId w:val="47"/>
        </w:numPr>
      </w:pPr>
      <w:r>
        <w:t>Manager: usuario con permiso para</w:t>
      </w:r>
      <w:r w:rsidRPr="00AD3731">
        <w:t xml:space="preserve"> gestionar ciertos aspectos de la plataforma.</w:t>
      </w:r>
    </w:p>
    <w:p w14:paraId="3F441E0A" w14:textId="09BD6401" w:rsidR="007477FA" w:rsidRPr="000A6009" w:rsidRDefault="007477FA" w:rsidP="007477FA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53203461"/>
      <w:bookmarkEnd w:id="2"/>
      <w:r w:rsidRPr="000A6009">
        <w:t xml:space="preserve">Sobre </w:t>
      </w:r>
      <w:r w:rsidR="004E4BD9">
        <w:t xml:space="preserve">la web Ubicación de </w:t>
      </w:r>
      <w:r w:rsidR="0036580F">
        <w:t>fallecidos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477FA" w:rsidRPr="000A6009" w14:paraId="40FFF461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334141DF" w14:textId="77777777" w:rsidR="007477FA" w:rsidRPr="000A6009" w:rsidRDefault="007477FA" w:rsidP="007E10D8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6988D27D" w14:textId="714789EF" w:rsidR="007477FA" w:rsidRPr="000A6009" w:rsidRDefault="00674782" w:rsidP="007E10D8">
            <w:pPr>
              <w:jc w:val="both"/>
            </w:pPr>
            <w:r w:rsidRPr="000A6009">
              <w:t xml:space="preserve">Área </w:t>
            </w:r>
            <w:r w:rsidR="000A6009">
              <w:t>Comercial</w:t>
            </w:r>
          </w:p>
        </w:tc>
      </w:tr>
      <w:tr w:rsidR="007477FA" w:rsidRPr="000A6009" w14:paraId="2566F108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364F0774" w14:textId="77777777" w:rsidR="007477FA" w:rsidRPr="000A6009" w:rsidRDefault="007477FA" w:rsidP="007E10D8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10DDBB4B" w14:textId="7487A5D0" w:rsidR="007477FA" w:rsidRPr="000A6009" w:rsidRDefault="0036580F" w:rsidP="007E10D8">
            <w:pPr>
              <w:jc w:val="both"/>
            </w:pPr>
            <w:r>
              <w:t>Una herramienta web</w:t>
            </w:r>
          </w:p>
        </w:tc>
      </w:tr>
      <w:tr w:rsidR="007477FA" w:rsidRPr="000A6009" w14:paraId="7B4F810D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79399000" w14:textId="77777777" w:rsidR="007477FA" w:rsidRPr="000A6009" w:rsidRDefault="007477FA" w:rsidP="007E10D8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305656DF" w14:textId="56675402" w:rsidR="007477FA" w:rsidRPr="000A6009" w:rsidRDefault="0036580F" w:rsidP="007E10D8">
            <w:pPr>
              <w:jc w:val="both"/>
            </w:pPr>
            <w:r>
              <w:t>Conocer la ubicación de los fallecidos en los camposantos</w:t>
            </w:r>
          </w:p>
        </w:tc>
      </w:tr>
      <w:tr w:rsidR="007477FA" w:rsidRPr="000A6009" w14:paraId="66E94ECF" w14:textId="77777777" w:rsidTr="007E10D8">
        <w:tc>
          <w:tcPr>
            <w:tcW w:w="8779" w:type="dxa"/>
            <w:gridSpan w:val="2"/>
            <w:shd w:val="clear" w:color="auto" w:fill="B4C6E7" w:themeFill="accent1" w:themeFillTint="66"/>
          </w:tcPr>
          <w:p w14:paraId="3416B9F9" w14:textId="77777777" w:rsidR="007477FA" w:rsidRPr="000A6009" w:rsidRDefault="007477FA" w:rsidP="007E10D8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550D55AF" w14:textId="3A2E0B90" w:rsidR="00BA0C22" w:rsidRPr="000A6009" w:rsidRDefault="00BA0C22" w:rsidP="00BA0C22">
      <w:pPr>
        <w:jc w:val="both"/>
      </w:pPr>
      <w:r w:rsidRPr="000A6009">
        <w:t xml:space="preserve">Implementar </w:t>
      </w:r>
      <w:r w:rsidR="000A6009">
        <w:t xml:space="preserve">la web Ubicación de </w:t>
      </w:r>
      <w:r w:rsidR="004333D3">
        <w:t>Fallecidos</w:t>
      </w:r>
      <w:r w:rsidR="000A6009">
        <w:t xml:space="preserve"> con las </w:t>
      </w:r>
      <w:r w:rsidRPr="000A6009">
        <w:t>s</w:t>
      </w:r>
      <w:r w:rsidR="000A6009">
        <w:t>iguientes características</w:t>
      </w:r>
      <w:r w:rsidRPr="000A6009">
        <w:t>:</w:t>
      </w:r>
    </w:p>
    <w:p w14:paraId="7B9CFD7A" w14:textId="7CA4C29C" w:rsidR="00BA0C22" w:rsidRPr="000A6009" w:rsidRDefault="00BA0C22" w:rsidP="00BA0C22">
      <w:pPr>
        <w:pStyle w:val="Prrafodelista"/>
        <w:numPr>
          <w:ilvl w:val="0"/>
          <w:numId w:val="4"/>
        </w:numPr>
        <w:jc w:val="both"/>
      </w:pPr>
      <w:r w:rsidRPr="000A6009">
        <w:t xml:space="preserve">Deben tener el look and feel de </w:t>
      </w:r>
      <w:r w:rsidR="00B74F0A">
        <w:t>Intranet</w:t>
      </w:r>
      <w:r w:rsidRPr="000A6009">
        <w:t>, personalizando los colores y los logos de Grupo Muya</w:t>
      </w:r>
      <w:r w:rsidR="00B74F0A">
        <w:t>.</w:t>
      </w:r>
    </w:p>
    <w:p w14:paraId="59A39A13" w14:textId="185D9253" w:rsidR="00BA0C22" w:rsidRDefault="00217160" w:rsidP="00BA0C22">
      <w:pPr>
        <w:pStyle w:val="Prrafodelista"/>
        <w:numPr>
          <w:ilvl w:val="0"/>
          <w:numId w:val="4"/>
        </w:numPr>
        <w:jc w:val="both"/>
      </w:pPr>
      <w:r>
        <w:t xml:space="preserve">El acceso del usuario y contraseña es desde el intranet de colaboradores, a la cual se le adicionará una sección llamada </w:t>
      </w:r>
      <w:r w:rsidR="00F55DAE">
        <w:t xml:space="preserve">UBICACIÓN DE </w:t>
      </w:r>
      <w:r w:rsidR="004333D3">
        <w:t>FALLECIDOS</w:t>
      </w:r>
      <w:r>
        <w:t>.</w:t>
      </w:r>
    </w:p>
    <w:p w14:paraId="7F71E3F0" w14:textId="4085F938" w:rsidR="00217160" w:rsidRDefault="00106C05" w:rsidP="00BA0C22">
      <w:pPr>
        <w:pStyle w:val="Prrafodelista"/>
        <w:numPr>
          <w:ilvl w:val="0"/>
          <w:numId w:val="4"/>
        </w:numPr>
        <w:jc w:val="both"/>
      </w:pPr>
      <w:r>
        <w:t>L</w:t>
      </w:r>
      <w:r w:rsidR="002301A9">
        <w:t>o</w:t>
      </w:r>
      <w:r>
        <w:t>s</w:t>
      </w:r>
      <w:r w:rsidR="00217160">
        <w:t xml:space="preserve"> permisos</w:t>
      </w:r>
      <w:r w:rsidR="002301A9">
        <w:t xml:space="preserve"> a la sección </w:t>
      </w:r>
      <w:r w:rsidR="00F55DAE">
        <w:t xml:space="preserve">UBICACIÓN DE </w:t>
      </w:r>
      <w:r w:rsidR="004333D3">
        <w:t>FALLECIDOS</w:t>
      </w:r>
      <w:r>
        <w:t xml:space="preserve"> serán</w:t>
      </w:r>
      <w:r w:rsidR="00217160">
        <w:t xml:space="preserve"> por perfil</w:t>
      </w:r>
      <w:r w:rsidR="002301A9">
        <w:t>es configurados desde SG5</w:t>
      </w:r>
      <w:r w:rsidR="00217160">
        <w:t>.</w:t>
      </w:r>
    </w:p>
    <w:p w14:paraId="56D60305" w14:textId="5541455A" w:rsidR="00BA0C22" w:rsidRPr="000A6009" w:rsidRDefault="000502FF" w:rsidP="00BA0C22">
      <w:pPr>
        <w:pStyle w:val="Prrafodelista"/>
        <w:numPr>
          <w:ilvl w:val="0"/>
          <w:numId w:val="4"/>
        </w:numPr>
        <w:jc w:val="both"/>
      </w:pPr>
      <w:r>
        <w:t>M</w:t>
      </w:r>
      <w:r w:rsidR="00BA0C22" w:rsidRPr="000A6009">
        <w:t>ulti-navegador</w:t>
      </w:r>
      <w:r>
        <w:t xml:space="preserve"> y responsive</w:t>
      </w:r>
      <w:r w:rsidR="00217160">
        <w:t>.</w:t>
      </w:r>
    </w:p>
    <w:p w14:paraId="1A5A07FC" w14:textId="77777777" w:rsidR="002301A9" w:rsidRPr="000A6009" w:rsidRDefault="002301A9" w:rsidP="002301A9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53203462"/>
      <w:r w:rsidRPr="000A6009">
        <w:t>Árbol de navegación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301A9" w:rsidRPr="000A6009" w14:paraId="647A322D" w14:textId="77777777" w:rsidTr="00E86104">
        <w:tc>
          <w:tcPr>
            <w:tcW w:w="1129" w:type="dxa"/>
            <w:shd w:val="clear" w:color="auto" w:fill="B4C6E7" w:themeFill="accent1" w:themeFillTint="66"/>
          </w:tcPr>
          <w:p w14:paraId="0AF0FEE1" w14:textId="77777777" w:rsidR="002301A9" w:rsidRPr="000A6009" w:rsidRDefault="002301A9" w:rsidP="00E86104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5A6EB748" w14:textId="77777777" w:rsidR="002301A9" w:rsidRPr="000A6009" w:rsidRDefault="002301A9" w:rsidP="00E86104">
            <w:pPr>
              <w:jc w:val="both"/>
            </w:pPr>
          </w:p>
        </w:tc>
      </w:tr>
      <w:tr w:rsidR="002301A9" w:rsidRPr="000A6009" w14:paraId="0144427E" w14:textId="77777777" w:rsidTr="00E86104">
        <w:tc>
          <w:tcPr>
            <w:tcW w:w="1129" w:type="dxa"/>
            <w:shd w:val="clear" w:color="auto" w:fill="B4C6E7" w:themeFill="accent1" w:themeFillTint="66"/>
          </w:tcPr>
          <w:p w14:paraId="3EE3CD34" w14:textId="77777777" w:rsidR="002301A9" w:rsidRPr="000A6009" w:rsidRDefault="002301A9" w:rsidP="00E86104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44440A19" w14:textId="77777777" w:rsidR="002301A9" w:rsidRPr="000A6009" w:rsidRDefault="002301A9" w:rsidP="00E86104">
            <w:pPr>
              <w:jc w:val="both"/>
            </w:pPr>
          </w:p>
        </w:tc>
      </w:tr>
      <w:tr w:rsidR="002301A9" w:rsidRPr="000A6009" w14:paraId="182A7231" w14:textId="77777777" w:rsidTr="00E86104">
        <w:tc>
          <w:tcPr>
            <w:tcW w:w="1129" w:type="dxa"/>
            <w:shd w:val="clear" w:color="auto" w:fill="B4C6E7" w:themeFill="accent1" w:themeFillTint="66"/>
          </w:tcPr>
          <w:p w14:paraId="32B79458" w14:textId="77777777" w:rsidR="002301A9" w:rsidRPr="000A6009" w:rsidRDefault="002301A9" w:rsidP="00E86104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47C2D321" w14:textId="77777777" w:rsidR="002301A9" w:rsidRPr="000A6009" w:rsidRDefault="002301A9" w:rsidP="00E86104">
            <w:pPr>
              <w:jc w:val="both"/>
            </w:pPr>
          </w:p>
        </w:tc>
      </w:tr>
      <w:tr w:rsidR="002301A9" w:rsidRPr="000A6009" w14:paraId="4CC62531" w14:textId="77777777" w:rsidTr="00E86104">
        <w:tc>
          <w:tcPr>
            <w:tcW w:w="8779" w:type="dxa"/>
            <w:gridSpan w:val="2"/>
            <w:shd w:val="clear" w:color="auto" w:fill="B4C6E7" w:themeFill="accent1" w:themeFillTint="66"/>
          </w:tcPr>
          <w:p w14:paraId="2F6B91D3" w14:textId="77777777" w:rsidR="002301A9" w:rsidRPr="000A6009" w:rsidRDefault="002301A9" w:rsidP="00E86104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688DA4F6" w14:textId="77777777" w:rsidR="002301A9" w:rsidRPr="000A6009" w:rsidRDefault="002301A9" w:rsidP="002301A9">
      <w:pPr>
        <w:jc w:val="both"/>
      </w:pPr>
      <w:r w:rsidRPr="000A6009">
        <w:t>Modificar el árbol de navegación del intranet según se detalla: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25"/>
        <w:gridCol w:w="3118"/>
        <w:gridCol w:w="2127"/>
        <w:gridCol w:w="1984"/>
      </w:tblGrid>
      <w:tr w:rsidR="006B50D8" w:rsidRPr="000A6009" w14:paraId="2B6B3F17" w14:textId="2B086B07" w:rsidTr="00CB44BA">
        <w:trPr>
          <w:jc w:val="center"/>
        </w:trPr>
        <w:tc>
          <w:tcPr>
            <w:tcW w:w="3964" w:type="dxa"/>
            <w:gridSpan w:val="3"/>
            <w:shd w:val="clear" w:color="auto" w:fill="B4C6E7" w:themeFill="accent1" w:themeFillTint="66"/>
          </w:tcPr>
          <w:p w14:paraId="1CFE5B3E" w14:textId="77777777" w:rsidR="006B50D8" w:rsidRPr="000A6009" w:rsidRDefault="006B50D8" w:rsidP="00E86104">
            <w:pPr>
              <w:jc w:val="center"/>
            </w:pPr>
            <w:r w:rsidRPr="000A6009">
              <w:t>Sección/subsección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64FF2640" w14:textId="7FE23E0F" w:rsidR="006B50D8" w:rsidRPr="000A6009" w:rsidRDefault="00CB44BA" w:rsidP="00E86104">
            <w:pPr>
              <w:jc w:val="center"/>
            </w:pPr>
            <w:r>
              <w:t>Árbol de navegación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CFEB1BF" w14:textId="61315F08" w:rsidR="006B50D8" w:rsidRPr="000A6009" w:rsidRDefault="00AA54F7" w:rsidP="00E86104">
            <w:pPr>
              <w:jc w:val="center"/>
            </w:pPr>
            <w:r>
              <w:t>Menú navegación</w:t>
            </w:r>
          </w:p>
        </w:tc>
      </w:tr>
      <w:tr w:rsidR="00AA54F7" w:rsidRPr="000A6009" w14:paraId="0C846F0E" w14:textId="51F5F428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4C602707" w14:textId="77777777" w:rsidR="00AA54F7" w:rsidRPr="000A6009" w:rsidRDefault="00AA54F7" w:rsidP="00AA54F7">
            <w:r w:rsidRPr="000A6009">
              <w:t>Home</w:t>
            </w:r>
          </w:p>
        </w:tc>
        <w:tc>
          <w:tcPr>
            <w:tcW w:w="2127" w:type="dxa"/>
          </w:tcPr>
          <w:p w14:paraId="1FC610EF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63A48177" w14:textId="061DE641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2781E17E" w14:textId="39079164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4FA51179" w14:textId="77777777" w:rsidR="00AA54F7" w:rsidRPr="000A6009" w:rsidRDefault="00AA54F7" w:rsidP="00AA54F7">
            <w:r w:rsidRPr="000A6009">
              <w:t>Datos</w:t>
            </w:r>
          </w:p>
        </w:tc>
        <w:tc>
          <w:tcPr>
            <w:tcW w:w="2127" w:type="dxa"/>
          </w:tcPr>
          <w:p w14:paraId="0A9C414D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72617707" w14:textId="4417083B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5F2B006B" w14:textId="20202F3F" w:rsidTr="00CB44BA">
        <w:trPr>
          <w:jc w:val="center"/>
        </w:trPr>
        <w:tc>
          <w:tcPr>
            <w:tcW w:w="421" w:type="dxa"/>
            <w:vAlign w:val="center"/>
          </w:tcPr>
          <w:p w14:paraId="3CB4734B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71B7D9E3" w14:textId="77777777" w:rsidR="00AA54F7" w:rsidRPr="000A6009" w:rsidRDefault="00AA54F7" w:rsidP="00AA54F7">
            <w:r w:rsidRPr="000A6009">
              <w:t>Personales</w:t>
            </w:r>
          </w:p>
        </w:tc>
        <w:tc>
          <w:tcPr>
            <w:tcW w:w="2127" w:type="dxa"/>
          </w:tcPr>
          <w:p w14:paraId="352ECAE8" w14:textId="18EE4799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  <w:tc>
          <w:tcPr>
            <w:tcW w:w="1984" w:type="dxa"/>
          </w:tcPr>
          <w:p w14:paraId="0DC1465A" w14:textId="4B98E384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355F3E7C" w14:textId="4AB4A297" w:rsidTr="00CB44BA">
        <w:trPr>
          <w:jc w:val="center"/>
        </w:trPr>
        <w:tc>
          <w:tcPr>
            <w:tcW w:w="421" w:type="dxa"/>
            <w:vAlign w:val="center"/>
          </w:tcPr>
          <w:p w14:paraId="0FBBF66B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38E92FC7" w14:textId="77777777" w:rsidR="00AA54F7" w:rsidRPr="000A6009" w:rsidRDefault="00AA54F7" w:rsidP="00AA54F7">
            <w:r w:rsidRPr="000A6009">
              <w:t>Fechas importantes</w:t>
            </w:r>
          </w:p>
        </w:tc>
        <w:tc>
          <w:tcPr>
            <w:tcW w:w="2127" w:type="dxa"/>
          </w:tcPr>
          <w:p w14:paraId="64DAB504" w14:textId="36C3747E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  <w:tc>
          <w:tcPr>
            <w:tcW w:w="1984" w:type="dxa"/>
          </w:tcPr>
          <w:p w14:paraId="0ECE6808" w14:textId="435D2AA0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203F74A5" w14:textId="1F79A0F9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21ECE155" w14:textId="77777777" w:rsidR="00AA54F7" w:rsidRPr="000A6009" w:rsidRDefault="00AA54F7" w:rsidP="00AA54F7">
            <w:r w:rsidRPr="000A6009">
              <w:t>Mensajes</w:t>
            </w:r>
          </w:p>
        </w:tc>
        <w:tc>
          <w:tcPr>
            <w:tcW w:w="2127" w:type="dxa"/>
          </w:tcPr>
          <w:p w14:paraId="178D3BE5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18212E6D" w14:textId="0358E3E3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0E992894" w14:textId="4BFEC764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3D6A971D" w14:textId="77777777" w:rsidR="00AA54F7" w:rsidRPr="000A6009" w:rsidRDefault="00AA54F7" w:rsidP="00AA54F7">
            <w:r w:rsidRPr="000A6009">
              <w:t>Documentos</w:t>
            </w:r>
          </w:p>
        </w:tc>
        <w:tc>
          <w:tcPr>
            <w:tcW w:w="2127" w:type="dxa"/>
          </w:tcPr>
          <w:p w14:paraId="3D33FDB7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08341F39" w14:textId="042B3457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7BE505F3" w14:textId="529E83A8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24B67A1A" w14:textId="77777777" w:rsidR="00AA54F7" w:rsidRPr="000A6009" w:rsidRDefault="00AA54F7" w:rsidP="00AA54F7">
            <w:r w:rsidRPr="000A6009">
              <w:t>Vacaciones</w:t>
            </w:r>
          </w:p>
        </w:tc>
        <w:tc>
          <w:tcPr>
            <w:tcW w:w="2127" w:type="dxa"/>
          </w:tcPr>
          <w:p w14:paraId="0777041A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262D957B" w14:textId="08839BEA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27DEFBF2" w14:textId="3DCC542B" w:rsidTr="00CB44BA">
        <w:trPr>
          <w:jc w:val="center"/>
        </w:trPr>
        <w:tc>
          <w:tcPr>
            <w:tcW w:w="421" w:type="dxa"/>
            <w:vAlign w:val="center"/>
          </w:tcPr>
          <w:p w14:paraId="1C223770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67B57669" w14:textId="77777777" w:rsidR="00AA54F7" w:rsidRPr="000A6009" w:rsidRDefault="00AA54F7" w:rsidP="00AA54F7">
            <w:r w:rsidRPr="000A6009">
              <w:t>Solicitud</w:t>
            </w:r>
          </w:p>
        </w:tc>
        <w:tc>
          <w:tcPr>
            <w:tcW w:w="2127" w:type="dxa"/>
          </w:tcPr>
          <w:p w14:paraId="378C9939" w14:textId="11CAFCE9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  <w:tc>
          <w:tcPr>
            <w:tcW w:w="1984" w:type="dxa"/>
          </w:tcPr>
          <w:p w14:paraId="62C5D035" w14:textId="7894D84B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4F6049CD" w14:textId="59D1723F" w:rsidTr="00CB44BA">
        <w:trPr>
          <w:jc w:val="center"/>
        </w:trPr>
        <w:tc>
          <w:tcPr>
            <w:tcW w:w="421" w:type="dxa"/>
            <w:vAlign w:val="center"/>
          </w:tcPr>
          <w:p w14:paraId="30743D65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7664144B" w14:textId="77777777" w:rsidR="00AA54F7" w:rsidRPr="000A6009" w:rsidRDefault="00AA54F7" w:rsidP="00AA54F7">
            <w:r w:rsidRPr="000A6009">
              <w:t>Aprobación</w:t>
            </w:r>
          </w:p>
        </w:tc>
        <w:tc>
          <w:tcPr>
            <w:tcW w:w="2127" w:type="dxa"/>
          </w:tcPr>
          <w:p w14:paraId="786B81D2" w14:textId="77777777" w:rsidR="00AA54F7" w:rsidRPr="000A6009" w:rsidRDefault="00AA54F7" w:rsidP="00AA54F7">
            <w:pPr>
              <w:jc w:val="center"/>
            </w:pPr>
            <w:r w:rsidRPr="000A6009">
              <w:t>Condicional</w:t>
            </w:r>
          </w:p>
        </w:tc>
        <w:tc>
          <w:tcPr>
            <w:tcW w:w="1984" w:type="dxa"/>
          </w:tcPr>
          <w:p w14:paraId="5318B16E" w14:textId="013AB30E" w:rsidR="00AA54F7" w:rsidRPr="000A6009" w:rsidRDefault="00AA54F7" w:rsidP="00AA54F7">
            <w:pPr>
              <w:jc w:val="center"/>
            </w:pPr>
            <w:r w:rsidRPr="000A6009">
              <w:t>Condicional</w:t>
            </w:r>
          </w:p>
        </w:tc>
      </w:tr>
      <w:tr w:rsidR="00AA54F7" w:rsidRPr="000A6009" w14:paraId="6868DF34" w14:textId="755B9AEE" w:rsidTr="00CB44BA">
        <w:trPr>
          <w:jc w:val="center"/>
        </w:trPr>
        <w:tc>
          <w:tcPr>
            <w:tcW w:w="421" w:type="dxa"/>
            <w:vAlign w:val="center"/>
          </w:tcPr>
          <w:p w14:paraId="3BFC28B2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53B20BBB" w14:textId="77777777" w:rsidR="00AA54F7" w:rsidRPr="000A6009" w:rsidRDefault="00AA54F7" w:rsidP="00AA54F7">
            <w:r w:rsidRPr="000A6009">
              <w:t>Empresa</w:t>
            </w:r>
          </w:p>
        </w:tc>
        <w:tc>
          <w:tcPr>
            <w:tcW w:w="2127" w:type="dxa"/>
          </w:tcPr>
          <w:p w14:paraId="7078E151" w14:textId="77777777" w:rsidR="00AA54F7" w:rsidRPr="000A6009" w:rsidRDefault="00AA54F7" w:rsidP="00AA54F7">
            <w:pPr>
              <w:jc w:val="center"/>
            </w:pPr>
            <w:r w:rsidRPr="000A6009">
              <w:t>Por permiso</w:t>
            </w:r>
          </w:p>
        </w:tc>
        <w:tc>
          <w:tcPr>
            <w:tcW w:w="1984" w:type="dxa"/>
          </w:tcPr>
          <w:p w14:paraId="565391B9" w14:textId="43F3D2AA" w:rsidR="00AA54F7" w:rsidRPr="000A6009" w:rsidRDefault="00AA54F7" w:rsidP="00AA54F7">
            <w:pPr>
              <w:jc w:val="center"/>
            </w:pPr>
            <w:r w:rsidRPr="000A6009">
              <w:t>Por permiso</w:t>
            </w:r>
          </w:p>
        </w:tc>
      </w:tr>
      <w:tr w:rsidR="00AA54F7" w:rsidRPr="000A6009" w14:paraId="41C072E4" w14:textId="5F0A4A62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1A47B49F" w14:textId="77777777" w:rsidR="00AA54F7" w:rsidRPr="000A6009" w:rsidRDefault="00AA54F7" w:rsidP="00AA54F7">
            <w:r w:rsidRPr="000A6009">
              <w:t>Préstamos</w:t>
            </w:r>
          </w:p>
        </w:tc>
        <w:tc>
          <w:tcPr>
            <w:tcW w:w="2127" w:type="dxa"/>
          </w:tcPr>
          <w:p w14:paraId="4BE8EC5C" w14:textId="77777777" w:rsidR="00AA54F7" w:rsidRPr="000A6009" w:rsidRDefault="00AA54F7" w:rsidP="00AA54F7">
            <w:pPr>
              <w:jc w:val="center"/>
            </w:pPr>
            <w:r w:rsidRPr="000A6009">
              <w:t>Oculto</w:t>
            </w:r>
          </w:p>
        </w:tc>
        <w:tc>
          <w:tcPr>
            <w:tcW w:w="1984" w:type="dxa"/>
          </w:tcPr>
          <w:p w14:paraId="28D48C30" w14:textId="309A0DB7" w:rsidR="00AA54F7" w:rsidRPr="000A6009" w:rsidRDefault="00AA54F7" w:rsidP="00AA54F7">
            <w:pPr>
              <w:jc w:val="center"/>
            </w:pPr>
            <w:r w:rsidRPr="000A6009">
              <w:t>Oculto</w:t>
            </w:r>
          </w:p>
        </w:tc>
      </w:tr>
      <w:tr w:rsidR="00572601" w:rsidRPr="000A6009" w14:paraId="71AE8508" w14:textId="7D12C734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0F047D22" w14:textId="77777777" w:rsidR="00572601" w:rsidRPr="00282A37" w:rsidRDefault="00572601" w:rsidP="00572601">
            <w:pPr>
              <w:rPr>
                <w:highlight w:val="yellow"/>
              </w:rPr>
            </w:pPr>
            <w:r w:rsidRPr="00282A37">
              <w:rPr>
                <w:highlight w:val="yellow"/>
              </w:rPr>
              <w:t>Comercial</w:t>
            </w:r>
          </w:p>
        </w:tc>
        <w:tc>
          <w:tcPr>
            <w:tcW w:w="2127" w:type="dxa"/>
          </w:tcPr>
          <w:p w14:paraId="3A412ED5" w14:textId="2D4EFAD3" w:rsidR="00572601" w:rsidRPr="00282A37" w:rsidRDefault="00572601" w:rsidP="0057260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Oculto</w:t>
            </w:r>
          </w:p>
        </w:tc>
        <w:tc>
          <w:tcPr>
            <w:tcW w:w="1984" w:type="dxa"/>
          </w:tcPr>
          <w:p w14:paraId="547117D1" w14:textId="3D181133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282A37">
              <w:rPr>
                <w:highlight w:val="yellow"/>
              </w:rPr>
              <w:t>Por permiso</w:t>
            </w:r>
          </w:p>
        </w:tc>
      </w:tr>
      <w:tr w:rsidR="00572601" w:rsidRPr="000A6009" w14:paraId="38EF0EA5" w14:textId="11AB8592" w:rsidTr="00CB44BA">
        <w:trPr>
          <w:jc w:val="center"/>
        </w:trPr>
        <w:tc>
          <w:tcPr>
            <w:tcW w:w="421" w:type="dxa"/>
            <w:vAlign w:val="center"/>
          </w:tcPr>
          <w:p w14:paraId="4F327413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5D9BD398" w14:textId="77777777" w:rsidR="00572601" w:rsidRPr="00282A37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Ubicación de espacios</w:t>
            </w:r>
          </w:p>
        </w:tc>
        <w:tc>
          <w:tcPr>
            <w:tcW w:w="2127" w:type="dxa"/>
          </w:tcPr>
          <w:p w14:paraId="3E114E21" w14:textId="77777777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282A37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7C2FE0F1" w14:textId="0DFE221D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Por permiso</w:t>
            </w:r>
          </w:p>
        </w:tc>
      </w:tr>
      <w:tr w:rsidR="00572601" w:rsidRPr="000A6009" w14:paraId="441E24DC" w14:textId="53D57283" w:rsidTr="00CB44BA">
        <w:trPr>
          <w:jc w:val="center"/>
        </w:trPr>
        <w:tc>
          <w:tcPr>
            <w:tcW w:w="421" w:type="dxa"/>
            <w:vAlign w:val="center"/>
          </w:tcPr>
          <w:p w14:paraId="2DC54419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7EE11B5" w14:textId="77777777" w:rsidR="00572601" w:rsidRDefault="00572601" w:rsidP="00572601">
            <w:pPr>
              <w:rPr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03D24DD3" w14:textId="0C9DAA51" w:rsidR="00572601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Mapa de camposanto</w:t>
            </w:r>
          </w:p>
        </w:tc>
        <w:tc>
          <w:tcPr>
            <w:tcW w:w="2127" w:type="dxa"/>
          </w:tcPr>
          <w:p w14:paraId="360049DB" w14:textId="45E9EE3B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AD6A2D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3E96FA42" w14:textId="426B968B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Oculto</w:t>
            </w:r>
          </w:p>
        </w:tc>
      </w:tr>
      <w:tr w:rsidR="00572601" w:rsidRPr="000A6009" w14:paraId="6A19B77E" w14:textId="410B9AAE" w:rsidTr="00CB44BA">
        <w:trPr>
          <w:jc w:val="center"/>
        </w:trPr>
        <w:tc>
          <w:tcPr>
            <w:tcW w:w="421" w:type="dxa"/>
            <w:vAlign w:val="center"/>
          </w:tcPr>
          <w:p w14:paraId="06383ADA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363679BD" w14:textId="77777777" w:rsidR="00572601" w:rsidRDefault="00572601" w:rsidP="00572601">
            <w:pPr>
              <w:rPr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62E91882" w14:textId="375BC1CA" w:rsidR="00572601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Mapa de camposanto-Manager</w:t>
            </w:r>
          </w:p>
        </w:tc>
        <w:tc>
          <w:tcPr>
            <w:tcW w:w="2127" w:type="dxa"/>
          </w:tcPr>
          <w:p w14:paraId="235E0CB1" w14:textId="438656E7" w:rsidR="00572601" w:rsidRPr="00AD6A2D" w:rsidRDefault="00572601" w:rsidP="00572601">
            <w:pPr>
              <w:jc w:val="center"/>
              <w:rPr>
                <w:highlight w:val="yellow"/>
              </w:rPr>
            </w:pPr>
            <w:r w:rsidRPr="00AD6A2D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7539E3D8" w14:textId="347B3C5F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Oculto</w:t>
            </w:r>
          </w:p>
        </w:tc>
      </w:tr>
      <w:tr w:rsidR="00572601" w:rsidRPr="000A6009" w14:paraId="11320382" w14:textId="48E6BF1E" w:rsidTr="00CB44BA">
        <w:trPr>
          <w:jc w:val="center"/>
        </w:trPr>
        <w:tc>
          <w:tcPr>
            <w:tcW w:w="421" w:type="dxa"/>
            <w:vAlign w:val="center"/>
          </w:tcPr>
          <w:p w14:paraId="35714D26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470B8125" w14:textId="77777777" w:rsidR="00572601" w:rsidRDefault="00572601" w:rsidP="00572601">
            <w:pPr>
              <w:rPr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56A96BEB" w14:textId="0736E386" w:rsidR="00572601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Mapa de plataforma</w:t>
            </w:r>
          </w:p>
        </w:tc>
        <w:tc>
          <w:tcPr>
            <w:tcW w:w="2127" w:type="dxa"/>
          </w:tcPr>
          <w:p w14:paraId="3C9DEA4B" w14:textId="09BCDBCC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AD6A2D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573EC03B" w14:textId="76C7D53C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Oculto</w:t>
            </w:r>
          </w:p>
        </w:tc>
      </w:tr>
      <w:tr w:rsidR="00572601" w:rsidRPr="000A6009" w14:paraId="35D3DA50" w14:textId="6BBC5A75" w:rsidTr="00CB44BA">
        <w:trPr>
          <w:jc w:val="center"/>
        </w:trPr>
        <w:tc>
          <w:tcPr>
            <w:tcW w:w="421" w:type="dxa"/>
            <w:vAlign w:val="center"/>
          </w:tcPr>
          <w:p w14:paraId="4611B4CB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051BC52" w14:textId="77777777" w:rsidR="00572601" w:rsidRPr="00282A37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Ubicación de fallecidos</w:t>
            </w:r>
          </w:p>
        </w:tc>
        <w:tc>
          <w:tcPr>
            <w:tcW w:w="2127" w:type="dxa"/>
          </w:tcPr>
          <w:p w14:paraId="4AB250D5" w14:textId="77777777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282A37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33E71924" w14:textId="542C606F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Por permiso</w:t>
            </w:r>
          </w:p>
        </w:tc>
      </w:tr>
      <w:tr w:rsidR="00572601" w:rsidRPr="000A6009" w14:paraId="659AEFF0" w14:textId="43BC3D70" w:rsidTr="00CB44BA">
        <w:trPr>
          <w:jc w:val="center"/>
        </w:trPr>
        <w:tc>
          <w:tcPr>
            <w:tcW w:w="421" w:type="dxa"/>
            <w:vAlign w:val="center"/>
          </w:tcPr>
          <w:p w14:paraId="3BDFC169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F7CE861" w14:textId="77777777" w:rsidR="00572601" w:rsidRDefault="00572601" w:rsidP="00572601">
            <w:pPr>
              <w:rPr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120B9ADC" w14:textId="72147817" w:rsidR="00572601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Datos de fallecidos</w:t>
            </w:r>
          </w:p>
        </w:tc>
        <w:tc>
          <w:tcPr>
            <w:tcW w:w="2127" w:type="dxa"/>
          </w:tcPr>
          <w:p w14:paraId="6240A8DC" w14:textId="2D48DB2E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282A37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278DD6D8" w14:textId="60CBB9B9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Oculto</w:t>
            </w:r>
          </w:p>
        </w:tc>
      </w:tr>
      <w:tr w:rsidR="00572601" w:rsidRPr="000A6009" w14:paraId="41BE8C21" w14:textId="77777777" w:rsidTr="00CB44BA">
        <w:trPr>
          <w:jc w:val="center"/>
        </w:trPr>
        <w:tc>
          <w:tcPr>
            <w:tcW w:w="421" w:type="dxa"/>
            <w:vAlign w:val="center"/>
          </w:tcPr>
          <w:p w14:paraId="67F1FE32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EBF55C2" w14:textId="4B8B4B62" w:rsidR="00572601" w:rsidRPr="00572601" w:rsidRDefault="00572601" w:rsidP="00572601">
            <w:r w:rsidRPr="00572601">
              <w:t>Seguimiento de prospectos</w:t>
            </w:r>
          </w:p>
        </w:tc>
        <w:tc>
          <w:tcPr>
            <w:tcW w:w="2127" w:type="dxa"/>
          </w:tcPr>
          <w:p w14:paraId="4D49D1A9" w14:textId="695D00A6" w:rsidR="00572601" w:rsidRPr="00572601" w:rsidRDefault="00572601" w:rsidP="00572601">
            <w:pPr>
              <w:jc w:val="center"/>
            </w:pPr>
            <w:r w:rsidRPr="00572601">
              <w:t>Por permiso</w:t>
            </w:r>
          </w:p>
        </w:tc>
        <w:tc>
          <w:tcPr>
            <w:tcW w:w="1984" w:type="dxa"/>
          </w:tcPr>
          <w:p w14:paraId="23FD2699" w14:textId="2FEED1D3" w:rsidR="00572601" w:rsidRPr="00572601" w:rsidRDefault="00572601" w:rsidP="00572601">
            <w:pPr>
              <w:jc w:val="center"/>
            </w:pPr>
            <w:r w:rsidRPr="00572601">
              <w:t>Por permiso</w:t>
            </w:r>
          </w:p>
        </w:tc>
      </w:tr>
      <w:tr w:rsidR="00572601" w:rsidRPr="000A6009" w14:paraId="1F51737C" w14:textId="0777D831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1B6B0E39" w14:textId="77777777" w:rsidR="00572601" w:rsidRPr="000A6009" w:rsidRDefault="00572601" w:rsidP="00572601">
            <w:r w:rsidRPr="000A6009">
              <w:t>Configuración</w:t>
            </w:r>
          </w:p>
        </w:tc>
        <w:tc>
          <w:tcPr>
            <w:tcW w:w="2127" w:type="dxa"/>
          </w:tcPr>
          <w:p w14:paraId="750D6E68" w14:textId="77777777" w:rsidR="00572601" w:rsidRPr="000A6009" w:rsidRDefault="00572601" w:rsidP="00572601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1BAD7A5D" w14:textId="1E520A8E" w:rsidR="00572601" w:rsidRPr="000A6009" w:rsidRDefault="00572601" w:rsidP="00572601">
            <w:pPr>
              <w:jc w:val="center"/>
            </w:pPr>
            <w:r w:rsidRPr="000A6009">
              <w:t>Visible</w:t>
            </w:r>
          </w:p>
        </w:tc>
      </w:tr>
      <w:tr w:rsidR="00572601" w:rsidRPr="000A6009" w14:paraId="2746E1C6" w14:textId="693BFBDA" w:rsidTr="00CB44BA">
        <w:trPr>
          <w:jc w:val="center"/>
        </w:trPr>
        <w:tc>
          <w:tcPr>
            <w:tcW w:w="421" w:type="dxa"/>
            <w:vAlign w:val="center"/>
          </w:tcPr>
          <w:p w14:paraId="12C81E83" w14:textId="77777777" w:rsidR="00572601" w:rsidRPr="000A6009" w:rsidRDefault="00572601" w:rsidP="00572601"/>
        </w:tc>
        <w:tc>
          <w:tcPr>
            <w:tcW w:w="3543" w:type="dxa"/>
            <w:gridSpan w:val="2"/>
            <w:vAlign w:val="center"/>
          </w:tcPr>
          <w:p w14:paraId="22473F7D" w14:textId="77777777" w:rsidR="00572601" w:rsidRPr="000A6009" w:rsidRDefault="00572601" w:rsidP="00572601">
            <w:r w:rsidRPr="000A6009">
              <w:t>Cambiar contraseña</w:t>
            </w:r>
          </w:p>
        </w:tc>
        <w:tc>
          <w:tcPr>
            <w:tcW w:w="2127" w:type="dxa"/>
          </w:tcPr>
          <w:p w14:paraId="225B6538" w14:textId="77777777" w:rsidR="00572601" w:rsidRPr="000A6009" w:rsidRDefault="00572601" w:rsidP="00572601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3D39D1A2" w14:textId="564372F4" w:rsidR="00572601" w:rsidRPr="000A6009" w:rsidRDefault="00572601" w:rsidP="00572601">
            <w:pPr>
              <w:jc w:val="center"/>
            </w:pPr>
            <w:r w:rsidRPr="000A6009">
              <w:t>Visible</w:t>
            </w:r>
          </w:p>
        </w:tc>
      </w:tr>
      <w:tr w:rsidR="00572601" w:rsidRPr="000A6009" w14:paraId="7E62E604" w14:textId="6E2BFBDB" w:rsidTr="00CB44BA">
        <w:trPr>
          <w:jc w:val="center"/>
        </w:trPr>
        <w:tc>
          <w:tcPr>
            <w:tcW w:w="421" w:type="dxa"/>
            <w:vAlign w:val="center"/>
          </w:tcPr>
          <w:p w14:paraId="655026E5" w14:textId="77777777" w:rsidR="00572601" w:rsidRPr="000A6009" w:rsidRDefault="00572601" w:rsidP="00572601"/>
        </w:tc>
        <w:tc>
          <w:tcPr>
            <w:tcW w:w="3543" w:type="dxa"/>
            <w:gridSpan w:val="2"/>
            <w:vAlign w:val="center"/>
          </w:tcPr>
          <w:p w14:paraId="4EF10159" w14:textId="77777777" w:rsidR="00572601" w:rsidRPr="000A6009" w:rsidRDefault="00572601" w:rsidP="00572601">
            <w:r w:rsidRPr="000A6009">
              <w:t>Delegación</w:t>
            </w:r>
          </w:p>
        </w:tc>
        <w:tc>
          <w:tcPr>
            <w:tcW w:w="2127" w:type="dxa"/>
          </w:tcPr>
          <w:p w14:paraId="0ECD8B3A" w14:textId="77777777" w:rsidR="00572601" w:rsidRPr="000A6009" w:rsidRDefault="00572601" w:rsidP="00572601">
            <w:pPr>
              <w:jc w:val="center"/>
            </w:pPr>
            <w:r w:rsidRPr="000A6009">
              <w:t>Condicional</w:t>
            </w:r>
          </w:p>
        </w:tc>
        <w:tc>
          <w:tcPr>
            <w:tcW w:w="1984" w:type="dxa"/>
          </w:tcPr>
          <w:p w14:paraId="2869EFC1" w14:textId="749DCE68" w:rsidR="00572601" w:rsidRPr="000A6009" w:rsidRDefault="00572601" w:rsidP="00572601">
            <w:pPr>
              <w:jc w:val="center"/>
            </w:pPr>
            <w:r w:rsidRPr="000A6009">
              <w:t>Condicional</w:t>
            </w:r>
          </w:p>
        </w:tc>
      </w:tr>
      <w:tr w:rsidR="00572601" w:rsidRPr="000A6009" w14:paraId="391F9510" w14:textId="031F87DF" w:rsidTr="00CB44BA">
        <w:trPr>
          <w:jc w:val="center"/>
        </w:trPr>
        <w:tc>
          <w:tcPr>
            <w:tcW w:w="421" w:type="dxa"/>
            <w:vAlign w:val="center"/>
          </w:tcPr>
          <w:p w14:paraId="331F1F44" w14:textId="77777777" w:rsidR="00572601" w:rsidRPr="000A6009" w:rsidRDefault="00572601" w:rsidP="00572601"/>
        </w:tc>
        <w:tc>
          <w:tcPr>
            <w:tcW w:w="3543" w:type="dxa"/>
            <w:gridSpan w:val="2"/>
            <w:vAlign w:val="center"/>
          </w:tcPr>
          <w:p w14:paraId="4BFF3843" w14:textId="77777777" w:rsidR="00572601" w:rsidRPr="000A6009" w:rsidRDefault="00572601" w:rsidP="00572601">
            <w:r w:rsidRPr="000A6009">
              <w:t>Por trabajador</w:t>
            </w:r>
          </w:p>
        </w:tc>
        <w:tc>
          <w:tcPr>
            <w:tcW w:w="2127" w:type="dxa"/>
          </w:tcPr>
          <w:p w14:paraId="191E43E6" w14:textId="77777777" w:rsidR="00572601" w:rsidRPr="000A6009" w:rsidRDefault="00572601" w:rsidP="00572601">
            <w:pPr>
              <w:jc w:val="center"/>
            </w:pPr>
            <w:r w:rsidRPr="000A6009">
              <w:t>Por permiso</w:t>
            </w:r>
          </w:p>
        </w:tc>
        <w:tc>
          <w:tcPr>
            <w:tcW w:w="1984" w:type="dxa"/>
          </w:tcPr>
          <w:p w14:paraId="6BAC37CC" w14:textId="65046ED4" w:rsidR="00572601" w:rsidRPr="000A6009" w:rsidRDefault="00572601" w:rsidP="00572601">
            <w:pPr>
              <w:jc w:val="center"/>
            </w:pPr>
            <w:r w:rsidRPr="000A6009">
              <w:t>Por permiso</w:t>
            </w:r>
          </w:p>
        </w:tc>
      </w:tr>
    </w:tbl>
    <w:p w14:paraId="0BA65DBC" w14:textId="77777777" w:rsidR="002301A9" w:rsidRDefault="002301A9" w:rsidP="002301A9">
      <w:pPr>
        <w:jc w:val="both"/>
      </w:pPr>
    </w:p>
    <w:p w14:paraId="782FEA77" w14:textId="5EEE24E8" w:rsidR="00572601" w:rsidRDefault="00572601" w:rsidP="002301A9">
      <w:pPr>
        <w:jc w:val="both"/>
      </w:pPr>
      <w:r>
        <w:t>Definiciones:</w:t>
      </w:r>
    </w:p>
    <w:p w14:paraId="77B20339" w14:textId="0C016974" w:rsidR="00572601" w:rsidRDefault="00572601" w:rsidP="00572601">
      <w:pPr>
        <w:pStyle w:val="Prrafodelista"/>
        <w:numPr>
          <w:ilvl w:val="0"/>
          <w:numId w:val="47"/>
        </w:numPr>
        <w:jc w:val="both"/>
      </w:pPr>
      <w:r>
        <w:t>Árbol de navegación:</w:t>
      </w:r>
      <w:r w:rsidR="00B339D7" w:rsidRPr="00B339D7">
        <w:t xml:space="preserve"> se refiere a la estructura jerárquica y organizada que guía a los usuarios a través de las diversas secciones y páginas de un sitio web.</w:t>
      </w:r>
    </w:p>
    <w:p w14:paraId="33EF47AC" w14:textId="52EB95CD" w:rsidR="00572601" w:rsidRPr="000A6009" w:rsidRDefault="00572601" w:rsidP="00572601">
      <w:pPr>
        <w:pStyle w:val="Prrafodelista"/>
        <w:numPr>
          <w:ilvl w:val="0"/>
          <w:numId w:val="47"/>
        </w:numPr>
        <w:jc w:val="both"/>
      </w:pPr>
      <w:r>
        <w:t>Menú de navegación:</w:t>
      </w:r>
      <w:r w:rsidR="00B339D7" w:rsidRPr="00B339D7">
        <w:t xml:space="preserve"> interfaz gráfica que proporciona opciones de navegación rápida a los usuarios.</w:t>
      </w:r>
    </w:p>
    <w:p w14:paraId="2E408657" w14:textId="146BD77C" w:rsidR="00B67ABE" w:rsidRPr="000A6009" w:rsidRDefault="00F55DAE" w:rsidP="00B67ABE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53203463"/>
      <w:r>
        <w:t>Sección “</w:t>
      </w:r>
      <w:r w:rsidR="00217160">
        <w:t xml:space="preserve">Ubicación de </w:t>
      </w:r>
      <w:r w:rsidR="00225979">
        <w:t>fallecidos</w:t>
      </w:r>
      <w:r>
        <w:t>”</w:t>
      </w:r>
      <w:bookmarkEnd w:id="5"/>
      <w:r w:rsidR="00420ABD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67ABE" w:rsidRPr="000A6009" w14:paraId="3D81A156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7C6E7352" w14:textId="77777777" w:rsidR="00B67ABE" w:rsidRPr="000A6009" w:rsidRDefault="00B67ABE" w:rsidP="007E10D8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344B0813" w14:textId="77777777" w:rsidR="00B67ABE" w:rsidRPr="000A6009" w:rsidRDefault="00B67ABE" w:rsidP="007E10D8">
            <w:pPr>
              <w:jc w:val="both"/>
            </w:pPr>
          </w:p>
        </w:tc>
      </w:tr>
      <w:tr w:rsidR="00B67ABE" w:rsidRPr="000A6009" w14:paraId="5F6F4327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31173151" w14:textId="77777777" w:rsidR="00B67ABE" w:rsidRPr="000A6009" w:rsidRDefault="00B67ABE" w:rsidP="007E10D8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61CBB86E" w14:textId="77777777" w:rsidR="00B67ABE" w:rsidRPr="000A6009" w:rsidRDefault="00B67ABE" w:rsidP="007E10D8">
            <w:pPr>
              <w:jc w:val="both"/>
            </w:pPr>
          </w:p>
        </w:tc>
      </w:tr>
      <w:tr w:rsidR="00B67ABE" w:rsidRPr="000A6009" w14:paraId="170D9265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4A701E49" w14:textId="77777777" w:rsidR="00B67ABE" w:rsidRPr="000A6009" w:rsidRDefault="00B67ABE" w:rsidP="007E10D8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4A46BEAB" w14:textId="77777777" w:rsidR="00B67ABE" w:rsidRPr="000A6009" w:rsidRDefault="00B67ABE" w:rsidP="007E10D8">
            <w:pPr>
              <w:jc w:val="both"/>
            </w:pPr>
          </w:p>
        </w:tc>
      </w:tr>
      <w:tr w:rsidR="00B67ABE" w:rsidRPr="000A6009" w14:paraId="251A6421" w14:textId="77777777" w:rsidTr="007E10D8">
        <w:tc>
          <w:tcPr>
            <w:tcW w:w="8779" w:type="dxa"/>
            <w:gridSpan w:val="2"/>
            <w:shd w:val="clear" w:color="auto" w:fill="B4C6E7" w:themeFill="accent1" w:themeFillTint="66"/>
          </w:tcPr>
          <w:p w14:paraId="7EB5F239" w14:textId="77777777" w:rsidR="00B67ABE" w:rsidRPr="000A6009" w:rsidRDefault="00B67ABE" w:rsidP="007E10D8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532F4A1C" w14:textId="25773781" w:rsidR="0072669F" w:rsidRDefault="00420ABD" w:rsidP="00B67ABE">
      <w:pPr>
        <w:jc w:val="both"/>
      </w:pPr>
      <w:bookmarkStart w:id="6" w:name="_Hlk125927123"/>
      <w:r>
        <w:t xml:space="preserve">La </w:t>
      </w:r>
      <w:r w:rsidR="0072669F">
        <w:t>sección</w:t>
      </w:r>
      <w:r>
        <w:t xml:space="preserve"> </w:t>
      </w:r>
      <w:r w:rsidR="0072669F">
        <w:t>“</w:t>
      </w:r>
      <w:r>
        <w:t>Ubicación de espacios</w:t>
      </w:r>
      <w:r w:rsidR="0072669F">
        <w:t>”</w:t>
      </w:r>
      <w:r>
        <w:t xml:space="preserve"> opera como un visualizador en tiempo real de la información de</w:t>
      </w:r>
      <w:r w:rsidR="0077577D">
        <w:t xml:space="preserve"> los </w:t>
      </w:r>
      <w:r w:rsidR="0072669F">
        <w:t>Camposantos y Có</w:t>
      </w:r>
      <w:r>
        <w:t>digo</w:t>
      </w:r>
      <w:r w:rsidR="0072669F">
        <w:t>s</w:t>
      </w:r>
      <w:r>
        <w:t xml:space="preserve"> de espacio del SG5.</w:t>
      </w:r>
    </w:p>
    <w:bookmarkEnd w:id="6"/>
    <w:p w14:paraId="0B854F87" w14:textId="07E17877" w:rsidR="00B67ABE" w:rsidRDefault="0072669F" w:rsidP="00B67ABE">
      <w:pPr>
        <w:jc w:val="both"/>
      </w:pPr>
      <w:r>
        <w:t xml:space="preserve">La </w:t>
      </w:r>
      <w:r w:rsidR="0077577D">
        <w:t xml:space="preserve">página web </w:t>
      </w:r>
      <w:r>
        <w:t>está compuesta de y en el siguiente orden:</w:t>
      </w:r>
    </w:p>
    <w:p w14:paraId="2205AA69" w14:textId="77777777" w:rsidR="0072669F" w:rsidRDefault="0072669F" w:rsidP="0072669F">
      <w:pPr>
        <w:pStyle w:val="Prrafodelista"/>
        <w:numPr>
          <w:ilvl w:val="0"/>
          <w:numId w:val="44"/>
        </w:numPr>
        <w:jc w:val="both"/>
      </w:pPr>
      <w:r>
        <w:t>En la parte superior:</w:t>
      </w:r>
    </w:p>
    <w:p w14:paraId="7B386560" w14:textId="7ACD5266" w:rsidR="0072669F" w:rsidRDefault="00366107" w:rsidP="0072669F">
      <w:pPr>
        <w:pStyle w:val="Prrafodelista"/>
        <w:numPr>
          <w:ilvl w:val="1"/>
          <w:numId w:val="44"/>
        </w:numPr>
        <w:jc w:val="both"/>
      </w:pPr>
      <w:r>
        <w:t>C</w:t>
      </w:r>
      <w:r w:rsidR="0072669F">
        <w:t>abecera</w:t>
      </w:r>
    </w:p>
    <w:p w14:paraId="181643B9" w14:textId="706E443E" w:rsidR="0072669F" w:rsidRDefault="0072669F" w:rsidP="0072669F">
      <w:pPr>
        <w:pStyle w:val="Prrafodelista"/>
        <w:numPr>
          <w:ilvl w:val="0"/>
          <w:numId w:val="44"/>
        </w:numPr>
        <w:jc w:val="both"/>
      </w:pPr>
      <w:r>
        <w:t>En el cuerpo:</w:t>
      </w:r>
    </w:p>
    <w:p w14:paraId="2792AA88" w14:textId="329459D1" w:rsidR="0072669F" w:rsidRDefault="00F673B7" w:rsidP="0072669F">
      <w:pPr>
        <w:pStyle w:val="Prrafodelista"/>
        <w:numPr>
          <w:ilvl w:val="1"/>
          <w:numId w:val="44"/>
        </w:numPr>
        <w:jc w:val="both"/>
      </w:pPr>
      <w:r>
        <w:t xml:space="preserve">Título “Ubicación de </w:t>
      </w:r>
      <w:r w:rsidR="00225979">
        <w:t>fallecidos</w:t>
      </w:r>
      <w:r>
        <w:t>”</w:t>
      </w:r>
    </w:p>
    <w:p w14:paraId="2126C852" w14:textId="5E0270C1" w:rsidR="00F673B7" w:rsidRDefault="00F673B7" w:rsidP="0072669F">
      <w:pPr>
        <w:pStyle w:val="Prrafodelista"/>
        <w:numPr>
          <w:ilvl w:val="1"/>
          <w:numId w:val="44"/>
        </w:numPr>
        <w:jc w:val="both"/>
      </w:pPr>
      <w:r>
        <w:t>Filtro “</w:t>
      </w:r>
      <w:r w:rsidR="00225979">
        <w:t>Fallecido o titular</w:t>
      </w:r>
      <w:r>
        <w:t xml:space="preserve">”, </w:t>
      </w:r>
      <w:r w:rsidR="0069239D">
        <w:t>incluir</w:t>
      </w:r>
      <w:r>
        <w:t xml:space="preserve"> botón para escoger </w:t>
      </w:r>
      <w:r w:rsidR="00225979">
        <w:t xml:space="preserve">la opción de búsqueda </w:t>
      </w:r>
      <w:r>
        <w:t>favorit</w:t>
      </w:r>
      <w:r w:rsidR="00225979">
        <w:t>a</w:t>
      </w:r>
      <w:r>
        <w:t xml:space="preserve"> y </w:t>
      </w:r>
      <w:r w:rsidR="0069239D">
        <w:t xml:space="preserve">que </w:t>
      </w:r>
      <w:r>
        <w:t xml:space="preserve">se coloque como </w:t>
      </w:r>
      <w:r w:rsidR="00225979">
        <w:t>default</w:t>
      </w:r>
      <w:r w:rsidR="00B5584B">
        <w:t>.</w:t>
      </w:r>
      <w:r w:rsidR="00225979">
        <w:t xml:space="preserve"> Es un filtro obligatorio.</w:t>
      </w:r>
    </w:p>
    <w:p w14:paraId="55432804" w14:textId="66246247" w:rsidR="00F673B7" w:rsidRDefault="00F673B7" w:rsidP="0072669F">
      <w:pPr>
        <w:pStyle w:val="Prrafodelista"/>
        <w:numPr>
          <w:ilvl w:val="1"/>
          <w:numId w:val="44"/>
        </w:numPr>
        <w:jc w:val="both"/>
      </w:pPr>
      <w:r>
        <w:t>Filtro “Seleccione un</w:t>
      </w:r>
      <w:r w:rsidR="00225979">
        <w:t xml:space="preserve"> camposanto</w:t>
      </w:r>
      <w:r>
        <w:t>”,</w:t>
      </w:r>
      <w:r w:rsidR="0069239D">
        <w:t xml:space="preserve"> </w:t>
      </w:r>
      <w:r w:rsidR="00225979">
        <w:t>incluir botón para escoger la opción de búsqueda favorita y que se coloque como default.</w:t>
      </w:r>
      <w:r w:rsidR="00D91F4F">
        <w:t xml:space="preserve"> </w:t>
      </w:r>
      <w:r w:rsidR="00225979">
        <w:t>Es un filtro opcional.</w:t>
      </w:r>
    </w:p>
    <w:p w14:paraId="19EC4382" w14:textId="49536ADE" w:rsidR="007F6BBB" w:rsidRDefault="00225979" w:rsidP="007F6BBB">
      <w:pPr>
        <w:pStyle w:val="Prrafodelista"/>
        <w:numPr>
          <w:ilvl w:val="1"/>
          <w:numId w:val="44"/>
        </w:numPr>
        <w:jc w:val="both"/>
      </w:pPr>
      <w:r>
        <w:t>Buscador “Escriba el nombre”, barra de búsqueda del fallecido o titular, mientras uno escribe aparecerán los nombres más similares.</w:t>
      </w:r>
    </w:p>
    <w:p w14:paraId="512346CA" w14:textId="645825E1" w:rsidR="004C16CB" w:rsidRDefault="004C16CB" w:rsidP="004C16CB">
      <w:pPr>
        <w:jc w:val="both"/>
      </w:pPr>
      <w:r w:rsidRPr="000A6009">
        <w:t>Ordenamiento por defecto</w:t>
      </w:r>
      <w:r w:rsidR="0077577D">
        <w:t xml:space="preserve"> de filtro</w:t>
      </w:r>
      <w:r w:rsidR="00225979">
        <w:t>s</w:t>
      </w:r>
      <w:r w:rsidRPr="000A6009">
        <w:t>: Por orden alfabético</w:t>
      </w:r>
      <w:r>
        <w:t>.</w:t>
      </w:r>
    </w:p>
    <w:p w14:paraId="3741A07B" w14:textId="5F85F121" w:rsidR="0061611E" w:rsidRPr="000A6009" w:rsidRDefault="0061611E" w:rsidP="0061611E">
      <w:pPr>
        <w:pStyle w:val="Ttulo2"/>
        <w:numPr>
          <w:ilvl w:val="0"/>
          <w:numId w:val="3"/>
        </w:numPr>
        <w:ind w:left="0" w:hanging="426"/>
        <w:jc w:val="both"/>
      </w:pPr>
      <w:bookmarkStart w:id="7" w:name="_Toc153203464"/>
      <w:r>
        <w:t>Subsección “</w:t>
      </w:r>
      <w:r w:rsidR="00225979">
        <w:t>Datos del fallecido</w:t>
      </w:r>
      <w:r>
        <w:t>”</w:t>
      </w:r>
      <w:bookmarkEnd w:id="7"/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1611E" w:rsidRPr="000A6009" w14:paraId="3F295C7C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6BB65EB4" w14:textId="77777777" w:rsidR="0061611E" w:rsidRPr="000A6009" w:rsidRDefault="0061611E" w:rsidP="00AE6AA5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4E5C1F4B" w14:textId="77777777" w:rsidR="0061611E" w:rsidRPr="000A6009" w:rsidRDefault="0061611E" w:rsidP="00AE6AA5">
            <w:pPr>
              <w:jc w:val="both"/>
            </w:pPr>
          </w:p>
        </w:tc>
      </w:tr>
      <w:tr w:rsidR="0061611E" w:rsidRPr="000A6009" w14:paraId="12093485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30CDCB87" w14:textId="77777777" w:rsidR="0061611E" w:rsidRPr="000A6009" w:rsidRDefault="0061611E" w:rsidP="00AE6AA5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6205C2A6" w14:textId="77777777" w:rsidR="0061611E" w:rsidRPr="000A6009" w:rsidRDefault="0061611E" w:rsidP="00AE6AA5">
            <w:pPr>
              <w:jc w:val="both"/>
            </w:pPr>
          </w:p>
        </w:tc>
      </w:tr>
      <w:tr w:rsidR="0061611E" w:rsidRPr="000A6009" w14:paraId="2814B957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0630A078" w14:textId="77777777" w:rsidR="0061611E" w:rsidRPr="000A6009" w:rsidRDefault="0061611E" w:rsidP="00AE6AA5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1288E062" w14:textId="77777777" w:rsidR="0061611E" w:rsidRPr="000A6009" w:rsidRDefault="0061611E" w:rsidP="00AE6AA5">
            <w:pPr>
              <w:jc w:val="both"/>
            </w:pPr>
          </w:p>
        </w:tc>
      </w:tr>
      <w:tr w:rsidR="0061611E" w:rsidRPr="000A6009" w14:paraId="1251B5CB" w14:textId="77777777" w:rsidTr="00AE6AA5">
        <w:tc>
          <w:tcPr>
            <w:tcW w:w="8779" w:type="dxa"/>
            <w:gridSpan w:val="2"/>
            <w:shd w:val="clear" w:color="auto" w:fill="B4C6E7" w:themeFill="accent1" w:themeFillTint="66"/>
          </w:tcPr>
          <w:p w14:paraId="3E16F8C0" w14:textId="77777777" w:rsidR="0061611E" w:rsidRPr="000A6009" w:rsidRDefault="0061611E" w:rsidP="00AE6AA5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63B7F0A1" w14:textId="4795B05B" w:rsidR="0061611E" w:rsidRDefault="0061611E" w:rsidP="0061611E">
      <w:pPr>
        <w:jc w:val="both"/>
      </w:pPr>
      <w:r>
        <w:t>La subsección “</w:t>
      </w:r>
      <w:r w:rsidR="0030727A">
        <w:t>Datos del fallecido</w:t>
      </w:r>
      <w:r>
        <w:t xml:space="preserve">” </w:t>
      </w:r>
      <w:r w:rsidR="0030727A">
        <w:t>muestra datos obtenidos de SG5 que ayudan a la ubicación del fallecido.</w:t>
      </w:r>
    </w:p>
    <w:p w14:paraId="2297400F" w14:textId="2346CDDF" w:rsidR="0061611E" w:rsidRDefault="0061611E" w:rsidP="0061611E">
      <w:pPr>
        <w:jc w:val="both"/>
      </w:pPr>
      <w:r>
        <w:t xml:space="preserve">La </w:t>
      </w:r>
      <w:r w:rsidR="00241564">
        <w:t>página web</w:t>
      </w:r>
      <w:r>
        <w:t xml:space="preserve"> está compuesta de y en el siguiente orden:</w:t>
      </w:r>
    </w:p>
    <w:p w14:paraId="1F8144AF" w14:textId="77777777" w:rsidR="0061611E" w:rsidRDefault="0061611E" w:rsidP="0061611E">
      <w:pPr>
        <w:pStyle w:val="Prrafodelista"/>
        <w:numPr>
          <w:ilvl w:val="0"/>
          <w:numId w:val="44"/>
        </w:numPr>
        <w:jc w:val="both"/>
      </w:pPr>
      <w:r>
        <w:t>En la parte superior:</w:t>
      </w:r>
    </w:p>
    <w:p w14:paraId="3D34C11F" w14:textId="3A2B0F2D" w:rsidR="0061611E" w:rsidRDefault="00366107" w:rsidP="0061611E">
      <w:pPr>
        <w:pStyle w:val="Prrafodelista"/>
        <w:numPr>
          <w:ilvl w:val="1"/>
          <w:numId w:val="44"/>
        </w:numPr>
        <w:jc w:val="both"/>
      </w:pPr>
      <w:r>
        <w:t>C</w:t>
      </w:r>
      <w:r w:rsidR="0061611E">
        <w:t>abecera</w:t>
      </w:r>
    </w:p>
    <w:p w14:paraId="2BE18A0B" w14:textId="77777777" w:rsidR="0061611E" w:rsidRDefault="0061611E" w:rsidP="0061611E">
      <w:pPr>
        <w:pStyle w:val="Prrafodelista"/>
        <w:numPr>
          <w:ilvl w:val="0"/>
          <w:numId w:val="44"/>
        </w:numPr>
        <w:jc w:val="both"/>
      </w:pPr>
      <w:r>
        <w:t>En el cuerpo:</w:t>
      </w:r>
    </w:p>
    <w:p w14:paraId="0679A24A" w14:textId="73D6D879" w:rsidR="0061611E" w:rsidRDefault="00D015A3" w:rsidP="0061611E">
      <w:pPr>
        <w:pStyle w:val="Prrafodelista"/>
        <w:numPr>
          <w:ilvl w:val="1"/>
          <w:numId w:val="44"/>
        </w:numPr>
        <w:jc w:val="both"/>
      </w:pPr>
      <w:r>
        <w:t>Título “Datos del fallecido”</w:t>
      </w:r>
    </w:p>
    <w:p w14:paraId="0C402BE4" w14:textId="6636FB58" w:rsidR="00366107" w:rsidRDefault="00A56A52" w:rsidP="0061611E">
      <w:pPr>
        <w:pStyle w:val="Prrafodelista"/>
        <w:numPr>
          <w:ilvl w:val="1"/>
          <w:numId w:val="44"/>
        </w:numPr>
        <w:jc w:val="both"/>
      </w:pPr>
      <w:r>
        <w:t>Subtítulo “</w:t>
      </w:r>
      <w:r w:rsidR="00D015A3">
        <w:t>Nombre del titular</w:t>
      </w:r>
      <w:r>
        <w:t>”</w:t>
      </w:r>
      <w:r w:rsidR="00D015A3">
        <w:t>: &lt;</w:t>
      </w:r>
      <w:r>
        <w:t>Nombres del titular&gt;, &lt;Apellidos del titular&gt;</w:t>
      </w:r>
    </w:p>
    <w:p w14:paraId="729378CD" w14:textId="1B9FA995" w:rsidR="00A56A52" w:rsidRDefault="00A56A52" w:rsidP="00A56A52">
      <w:pPr>
        <w:pStyle w:val="Prrafodelista"/>
        <w:numPr>
          <w:ilvl w:val="1"/>
          <w:numId w:val="44"/>
        </w:numPr>
        <w:jc w:val="both"/>
      </w:pPr>
      <w:r>
        <w:lastRenderedPageBreak/>
        <w:t>Subtítulo “Fallecido” (cuando se usa filtro de búsqueda Fallecido) o subtítulo “Fallecidos vinculados al titular” (cuando se usa filtro de búsqueda Titular).</w:t>
      </w:r>
    </w:p>
    <w:p w14:paraId="03037B33" w14:textId="1073DEA5" w:rsidR="00C71855" w:rsidRDefault="00C71855" w:rsidP="00A56A52">
      <w:pPr>
        <w:pStyle w:val="Prrafodelista"/>
        <w:numPr>
          <w:ilvl w:val="1"/>
          <w:numId w:val="44"/>
        </w:numPr>
        <w:jc w:val="both"/>
      </w:pPr>
      <w:r>
        <w:t>Recuadro desplegable con datos del fallecido.</w:t>
      </w:r>
    </w:p>
    <w:p w14:paraId="52053C99" w14:textId="52F102C1" w:rsidR="00A56A52" w:rsidRDefault="00C71855" w:rsidP="00A56A52">
      <w:pPr>
        <w:pStyle w:val="Prrafodelista"/>
        <w:numPr>
          <w:ilvl w:val="1"/>
          <w:numId w:val="44"/>
        </w:numPr>
        <w:jc w:val="both"/>
      </w:pPr>
      <w:r>
        <w:t>Recuadro no desplegado con datos del fallecido:</w:t>
      </w:r>
    </w:p>
    <w:p w14:paraId="3F80C28D" w14:textId="268D6073" w:rsidR="00C71855" w:rsidRDefault="00C71855" w:rsidP="00C71855">
      <w:pPr>
        <w:pStyle w:val="Prrafodelista"/>
        <w:numPr>
          <w:ilvl w:val="2"/>
          <w:numId w:val="44"/>
        </w:numPr>
        <w:jc w:val="both"/>
      </w:pPr>
      <w:r>
        <w:t>&lt;</w:t>
      </w:r>
      <w:r w:rsidR="00B17287">
        <w:t>Apellidos</w:t>
      </w:r>
      <w:r>
        <w:t xml:space="preserve"> del fallecido&gt;, &lt;</w:t>
      </w:r>
      <w:r w:rsidR="00B17287">
        <w:t>Nombres</w:t>
      </w:r>
      <w:r>
        <w:t xml:space="preserve"> del fallecido&gt;</w:t>
      </w:r>
    </w:p>
    <w:p w14:paraId="2DAC6721" w14:textId="0226B3A8" w:rsidR="00B17287" w:rsidRDefault="00B17287" w:rsidP="00C71855">
      <w:pPr>
        <w:pStyle w:val="Prrafodelista"/>
        <w:numPr>
          <w:ilvl w:val="2"/>
          <w:numId w:val="44"/>
        </w:numPr>
        <w:jc w:val="both"/>
      </w:pPr>
      <w:r>
        <w:t>Sede: &lt;sede de camposanto&gt;</w:t>
      </w:r>
    </w:p>
    <w:p w14:paraId="658FA4B4" w14:textId="664F049E" w:rsidR="00B17287" w:rsidRDefault="00B17287" w:rsidP="00C71855">
      <w:pPr>
        <w:pStyle w:val="Prrafodelista"/>
        <w:numPr>
          <w:ilvl w:val="2"/>
          <w:numId w:val="44"/>
        </w:numPr>
        <w:jc w:val="both"/>
      </w:pPr>
      <w:r>
        <w:t>Contrato: &lt;# de contrato&gt;-&lt;# de servicio&gt;</w:t>
      </w:r>
    </w:p>
    <w:p w14:paraId="4A8FC639" w14:textId="02C2D677" w:rsidR="00B17287" w:rsidRDefault="00B17287" w:rsidP="00B17287">
      <w:pPr>
        <w:pStyle w:val="Prrafodelista"/>
        <w:numPr>
          <w:ilvl w:val="1"/>
          <w:numId w:val="44"/>
        </w:numPr>
        <w:jc w:val="both"/>
      </w:pPr>
      <w:r>
        <w:t>Recuadro desplegado con datos del fallecido:</w:t>
      </w:r>
    </w:p>
    <w:p w14:paraId="1317A17E" w14:textId="77777777" w:rsidR="00B17287" w:rsidRPr="00B17287" w:rsidRDefault="00B17287" w:rsidP="00B17287">
      <w:pPr>
        <w:pStyle w:val="Prrafodelista"/>
        <w:numPr>
          <w:ilvl w:val="2"/>
          <w:numId w:val="44"/>
        </w:numPr>
      </w:pPr>
      <w:r>
        <w:t xml:space="preserve">Plataforma: </w:t>
      </w:r>
      <w:r w:rsidRPr="00B17287">
        <w:t>&lt;#-nombre de plataforma&gt;</w:t>
      </w:r>
    </w:p>
    <w:p w14:paraId="08B45579" w14:textId="68C60CEC" w:rsidR="00B17287" w:rsidRDefault="00B17287" w:rsidP="00B17287">
      <w:pPr>
        <w:pStyle w:val="Prrafodelista"/>
        <w:numPr>
          <w:ilvl w:val="2"/>
          <w:numId w:val="44"/>
        </w:numPr>
        <w:jc w:val="both"/>
      </w:pPr>
      <w:r>
        <w:t>Código de espacio: &lt;código de espacio&gt;</w:t>
      </w:r>
    </w:p>
    <w:p w14:paraId="093FB17E" w14:textId="77777777" w:rsidR="00B17287" w:rsidRDefault="00B17287" w:rsidP="00B17287">
      <w:pPr>
        <w:pStyle w:val="Prrafodelista"/>
        <w:numPr>
          <w:ilvl w:val="2"/>
          <w:numId w:val="44"/>
        </w:numPr>
        <w:jc w:val="both"/>
      </w:pPr>
      <w:r>
        <w:t>Sede: &lt;sede de camposanto&gt;</w:t>
      </w:r>
    </w:p>
    <w:p w14:paraId="5ABE1DF2" w14:textId="7B198A54" w:rsidR="00B17287" w:rsidRDefault="00B17287" w:rsidP="00C71855">
      <w:pPr>
        <w:pStyle w:val="Prrafodelista"/>
        <w:numPr>
          <w:ilvl w:val="2"/>
          <w:numId w:val="44"/>
        </w:numPr>
        <w:jc w:val="both"/>
      </w:pPr>
      <w:r>
        <w:t>Servicio: &lt;descripción de servicio&gt;</w:t>
      </w:r>
    </w:p>
    <w:p w14:paraId="38C6AFA9" w14:textId="218F5EA0" w:rsidR="00B17287" w:rsidRDefault="00B17287" w:rsidP="00C71855">
      <w:pPr>
        <w:pStyle w:val="Prrafodelista"/>
        <w:numPr>
          <w:ilvl w:val="2"/>
          <w:numId w:val="44"/>
        </w:numPr>
        <w:jc w:val="both"/>
      </w:pPr>
      <w:r>
        <w:t>Fecha deceso: &lt;DD/MM/AAAA&gt;</w:t>
      </w:r>
    </w:p>
    <w:p w14:paraId="412C1DCD" w14:textId="36EE5784" w:rsidR="00B17287" w:rsidRDefault="00B17287" w:rsidP="00C71855">
      <w:pPr>
        <w:pStyle w:val="Prrafodelista"/>
        <w:numPr>
          <w:ilvl w:val="2"/>
          <w:numId w:val="44"/>
        </w:numPr>
        <w:jc w:val="both"/>
      </w:pPr>
      <w:r>
        <w:t>Fecha entierro: &lt;DD/MM/AAAA&gt;</w:t>
      </w:r>
    </w:p>
    <w:p w14:paraId="4D0FB784" w14:textId="058A7383" w:rsidR="00B17287" w:rsidRDefault="00B17287" w:rsidP="00C71855">
      <w:pPr>
        <w:pStyle w:val="Prrafodelista"/>
        <w:numPr>
          <w:ilvl w:val="2"/>
          <w:numId w:val="44"/>
        </w:numPr>
        <w:jc w:val="both"/>
      </w:pPr>
      <w:r>
        <w:t>Servicios adicionales contratados: &lt;descripción servicio ampliación&gt; y/o &lt;descripción servicio adicional de inhumaciones&gt; y/o &lt;descripción de servicio</w:t>
      </w:r>
      <w:r w:rsidR="00214047">
        <w:t xml:space="preserve"> funerario&gt;</w:t>
      </w:r>
    </w:p>
    <w:p w14:paraId="22BF2A8E" w14:textId="17B510A9" w:rsidR="00214047" w:rsidRDefault="00214047" w:rsidP="00C71855">
      <w:pPr>
        <w:pStyle w:val="Prrafodelista"/>
        <w:numPr>
          <w:ilvl w:val="2"/>
          <w:numId w:val="44"/>
        </w:numPr>
        <w:jc w:val="both"/>
      </w:pPr>
      <w:r>
        <w:t>Servicios adicionales disponibles</w:t>
      </w:r>
      <w:r w:rsidR="00427074">
        <w:t xml:space="preserve"> (los mismos que en Ubicación de espacios/mapa de camposanto/detalle de espacio)</w:t>
      </w:r>
      <w:r>
        <w:t xml:space="preserve">: </w:t>
      </w:r>
    </w:p>
    <w:p w14:paraId="16653DC9" w14:textId="77777777" w:rsidR="00427074" w:rsidRDefault="00427074" w:rsidP="00427074">
      <w:pPr>
        <w:pStyle w:val="Prrafodelista"/>
        <w:numPr>
          <w:ilvl w:val="3"/>
          <w:numId w:val="44"/>
        </w:numPr>
        <w:jc w:val="both"/>
      </w:pPr>
      <w:r>
        <w:t>AMP (Ampliaciones): cantidad de niveles libres/niveles totales</w:t>
      </w:r>
    </w:p>
    <w:p w14:paraId="44FFF354" w14:textId="77777777" w:rsidR="00427074" w:rsidRDefault="00427074" w:rsidP="00427074">
      <w:pPr>
        <w:pStyle w:val="Prrafodelista"/>
        <w:numPr>
          <w:ilvl w:val="3"/>
          <w:numId w:val="44"/>
        </w:numPr>
        <w:jc w:val="both"/>
      </w:pPr>
      <w:r>
        <w:t>SF (Servicios funerarios): cantidad de niveles comprados sin fallecidos (no reducciones) – cantidad de servicios funerarios comprados sin usar / cantidad de niveles comprados sin fallecidos (no reducciones)</w:t>
      </w:r>
    </w:p>
    <w:p w14:paraId="2A26B6E8" w14:textId="77777777" w:rsidR="00427074" w:rsidRDefault="00427074" w:rsidP="00427074">
      <w:pPr>
        <w:pStyle w:val="Prrafodelista"/>
        <w:numPr>
          <w:ilvl w:val="3"/>
          <w:numId w:val="44"/>
        </w:numPr>
        <w:jc w:val="both"/>
      </w:pPr>
      <w:r>
        <w:t>IN (Servicios de inhumación): cantidad de niveles comprados sin fallecidos (no reducciones) – cantidad de servicios de inhumación comprados sin usar / cantidad de niveles comprados sin fallecidos (no reducciones)</w:t>
      </w:r>
    </w:p>
    <w:p w14:paraId="2A43B082" w14:textId="77777777" w:rsidR="00427074" w:rsidRDefault="00427074" w:rsidP="00427074">
      <w:pPr>
        <w:pStyle w:val="Prrafodelista"/>
        <w:numPr>
          <w:ilvl w:val="3"/>
          <w:numId w:val="44"/>
        </w:numPr>
        <w:jc w:val="both"/>
      </w:pPr>
      <w:r>
        <w:t>R (Servicios de inhumación para reducciones): espacio para reducción sin usar</w:t>
      </w:r>
    </w:p>
    <w:p w14:paraId="467BAA68" w14:textId="5259A70E" w:rsidR="00481C32" w:rsidRDefault="00481C32" w:rsidP="00C71855">
      <w:pPr>
        <w:pStyle w:val="Prrafodelista"/>
        <w:numPr>
          <w:ilvl w:val="2"/>
          <w:numId w:val="44"/>
        </w:numPr>
        <w:jc w:val="both"/>
      </w:pPr>
      <w:r>
        <w:t>Servicios adicionales recomendados:</w:t>
      </w:r>
    </w:p>
    <w:p w14:paraId="1972DC30" w14:textId="7EE0DA45" w:rsidR="00481C32" w:rsidRDefault="00481C32" w:rsidP="00481C32">
      <w:pPr>
        <w:pStyle w:val="Prrafodelista"/>
        <w:numPr>
          <w:ilvl w:val="3"/>
          <w:numId w:val="44"/>
        </w:numPr>
        <w:jc w:val="both"/>
      </w:pPr>
      <w:r>
        <w:t>Misa (mostrar texto 7 días antes de fecha de entierro)</w:t>
      </w:r>
    </w:p>
    <w:p w14:paraId="2CD106A5" w14:textId="453EC0B0" w:rsidR="00481C32" w:rsidRDefault="00481C32" w:rsidP="00481C32">
      <w:pPr>
        <w:pStyle w:val="Prrafodelista"/>
        <w:numPr>
          <w:ilvl w:val="3"/>
          <w:numId w:val="44"/>
        </w:numPr>
        <w:jc w:val="both"/>
      </w:pPr>
      <w:r>
        <w:t>Cambio de lápida (cada 3 años luego de la fecha de entierro)</w:t>
      </w:r>
    </w:p>
    <w:p w14:paraId="3E88C615" w14:textId="286E46DE" w:rsidR="00481C32" w:rsidRDefault="00481C32" w:rsidP="00481C32">
      <w:pPr>
        <w:pStyle w:val="Prrafodelista"/>
        <w:numPr>
          <w:ilvl w:val="2"/>
          <w:numId w:val="44"/>
        </w:numPr>
        <w:jc w:val="both"/>
      </w:pPr>
      <w:r>
        <w:t>Botón “Ver en planimetría”, redirecciona a la subsección “Mapa de plataforma” y centra en la pantalla la cuadrícula del código de espacio del fallecido.</w:t>
      </w:r>
    </w:p>
    <w:p w14:paraId="665A73F0" w14:textId="77777777" w:rsidR="00BD3B60" w:rsidRDefault="00BD3B60" w:rsidP="00BD3B60">
      <w:pPr>
        <w:pStyle w:val="Prrafodelista"/>
        <w:ind w:left="1440"/>
        <w:jc w:val="both"/>
      </w:pPr>
    </w:p>
    <w:p w14:paraId="1B575059" w14:textId="0AD00201" w:rsidR="003A118C" w:rsidRDefault="006D2A56" w:rsidP="006D2A56">
      <w:pPr>
        <w:pStyle w:val="Ttulo2"/>
        <w:numPr>
          <w:ilvl w:val="0"/>
          <w:numId w:val="3"/>
        </w:numPr>
        <w:ind w:left="0"/>
      </w:pPr>
      <w:bookmarkStart w:id="8" w:name="_Toc153203465"/>
      <w:r>
        <w:t xml:space="preserve">Color de estados </w:t>
      </w:r>
      <w:r w:rsidR="00BD3B60">
        <w:t>de datos del fallecido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D2A56" w:rsidRPr="000A6009" w14:paraId="108A5D29" w14:textId="77777777" w:rsidTr="00710B51">
        <w:tc>
          <w:tcPr>
            <w:tcW w:w="1129" w:type="dxa"/>
            <w:shd w:val="clear" w:color="auto" w:fill="B4C6E7" w:themeFill="accent1" w:themeFillTint="66"/>
          </w:tcPr>
          <w:p w14:paraId="3E88D86D" w14:textId="77777777" w:rsidR="006D2A56" w:rsidRPr="000A6009" w:rsidRDefault="006D2A56" w:rsidP="00710B51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22E399A7" w14:textId="77777777" w:rsidR="006D2A56" w:rsidRPr="000A6009" w:rsidRDefault="006D2A56" w:rsidP="00710B51">
            <w:pPr>
              <w:jc w:val="both"/>
            </w:pPr>
          </w:p>
        </w:tc>
      </w:tr>
      <w:tr w:rsidR="006D2A56" w:rsidRPr="000A6009" w14:paraId="16F3453E" w14:textId="77777777" w:rsidTr="00710B51">
        <w:tc>
          <w:tcPr>
            <w:tcW w:w="1129" w:type="dxa"/>
            <w:shd w:val="clear" w:color="auto" w:fill="B4C6E7" w:themeFill="accent1" w:themeFillTint="66"/>
          </w:tcPr>
          <w:p w14:paraId="272497EE" w14:textId="77777777" w:rsidR="006D2A56" w:rsidRPr="000A6009" w:rsidRDefault="006D2A56" w:rsidP="00710B51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41E55B7B" w14:textId="77777777" w:rsidR="006D2A56" w:rsidRPr="000A6009" w:rsidRDefault="006D2A56" w:rsidP="00710B51">
            <w:pPr>
              <w:jc w:val="both"/>
            </w:pPr>
          </w:p>
        </w:tc>
      </w:tr>
      <w:tr w:rsidR="006D2A56" w:rsidRPr="000A6009" w14:paraId="2C042FBE" w14:textId="77777777" w:rsidTr="00710B51">
        <w:tc>
          <w:tcPr>
            <w:tcW w:w="1129" w:type="dxa"/>
            <w:shd w:val="clear" w:color="auto" w:fill="B4C6E7" w:themeFill="accent1" w:themeFillTint="66"/>
          </w:tcPr>
          <w:p w14:paraId="0DB420E9" w14:textId="77777777" w:rsidR="006D2A56" w:rsidRPr="000A6009" w:rsidRDefault="006D2A56" w:rsidP="00710B51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525F45C3" w14:textId="77777777" w:rsidR="006D2A56" w:rsidRPr="000A6009" w:rsidRDefault="006D2A56" w:rsidP="00710B51">
            <w:pPr>
              <w:jc w:val="both"/>
            </w:pPr>
          </w:p>
        </w:tc>
      </w:tr>
      <w:tr w:rsidR="006D2A56" w:rsidRPr="000A6009" w14:paraId="52869EE3" w14:textId="77777777" w:rsidTr="00710B51">
        <w:tc>
          <w:tcPr>
            <w:tcW w:w="8779" w:type="dxa"/>
            <w:gridSpan w:val="2"/>
            <w:shd w:val="clear" w:color="auto" w:fill="B4C6E7" w:themeFill="accent1" w:themeFillTint="66"/>
          </w:tcPr>
          <w:p w14:paraId="37A86710" w14:textId="77777777" w:rsidR="006D2A56" w:rsidRPr="000A6009" w:rsidRDefault="006D2A56" w:rsidP="00710B51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44DAC095" w14:textId="7F1B61E1" w:rsidR="007F7516" w:rsidRDefault="007F7516" w:rsidP="006D2A56">
      <w:pPr>
        <w:jc w:val="both"/>
      </w:pPr>
      <w:r>
        <w:t>El recuadro no desplegado con datos del fallecido tendrá diferentes fondos de color según las siguientes características:</w:t>
      </w:r>
    </w:p>
    <w:p w14:paraId="1DF8D908" w14:textId="02BD7618" w:rsidR="006D2A56" w:rsidRDefault="00B233EC" w:rsidP="006D2A56">
      <w:pPr>
        <w:pStyle w:val="Prrafodelista"/>
        <w:numPr>
          <w:ilvl w:val="0"/>
          <w:numId w:val="44"/>
        </w:numPr>
        <w:jc w:val="both"/>
      </w:pPr>
      <w:r>
        <w:t>Color blanco: por default</w:t>
      </w:r>
    </w:p>
    <w:p w14:paraId="6984103A" w14:textId="3890805B" w:rsidR="00B233EC" w:rsidRDefault="00B233EC" w:rsidP="006D2A56">
      <w:pPr>
        <w:pStyle w:val="Prrafodelista"/>
        <w:numPr>
          <w:ilvl w:val="0"/>
          <w:numId w:val="44"/>
        </w:numPr>
        <w:jc w:val="both"/>
      </w:pPr>
      <w:r>
        <w:t>Color rojo: si tiene deuda en la cuota del DU o otras.</w:t>
      </w:r>
    </w:p>
    <w:p w14:paraId="0D5AC948" w14:textId="77777777" w:rsidR="006D2A56" w:rsidRPr="006D2A56" w:rsidRDefault="006D2A56" w:rsidP="006D2A56"/>
    <w:p w14:paraId="14F5A37C" w14:textId="513ACA16" w:rsidR="00DC47A9" w:rsidRPr="000A6009" w:rsidRDefault="00DC47A9" w:rsidP="00AF3514">
      <w:pPr>
        <w:pStyle w:val="Ttulo1"/>
        <w:jc w:val="both"/>
      </w:pPr>
      <w:bookmarkStart w:id="9" w:name="_Toc153203466"/>
      <w:bookmarkStart w:id="10" w:name="_Hlk123731142"/>
      <w:r w:rsidRPr="000A6009">
        <w:t>Sistemas/módulos que impactan en la configuración</w:t>
      </w:r>
      <w:bookmarkEnd w:id="9"/>
      <w:r w:rsidRPr="000A6009">
        <w:t xml:space="preserve"> </w:t>
      </w:r>
    </w:p>
    <w:p w14:paraId="31AE62C1" w14:textId="03A57612" w:rsidR="00AF2530" w:rsidRPr="000A6009" w:rsidRDefault="00AF2530" w:rsidP="00427074">
      <w:pPr>
        <w:pStyle w:val="Prrafodelista"/>
        <w:numPr>
          <w:ilvl w:val="0"/>
          <w:numId w:val="2"/>
        </w:numPr>
        <w:jc w:val="both"/>
      </w:pPr>
      <w:r w:rsidRPr="000A6009">
        <w:t>Portal del trabajador, Perú y Ecuador</w:t>
      </w:r>
    </w:p>
    <w:p w14:paraId="3AACFE01" w14:textId="77777777" w:rsidR="00DC47A9" w:rsidRPr="000A6009" w:rsidRDefault="00DC47A9" w:rsidP="00AF3514">
      <w:pPr>
        <w:jc w:val="both"/>
      </w:pPr>
    </w:p>
    <w:p w14:paraId="19995018" w14:textId="77777777" w:rsidR="00DC47A9" w:rsidRPr="000A6009" w:rsidRDefault="00DC47A9" w:rsidP="00AF3514">
      <w:pPr>
        <w:pStyle w:val="Ttulo1"/>
        <w:jc w:val="both"/>
      </w:pPr>
      <w:bookmarkStart w:id="11" w:name="_Toc153203467"/>
      <w:r w:rsidRPr="000A6009">
        <w:t>Áreas que impactan en la configuración</w:t>
      </w:r>
      <w:bookmarkEnd w:id="11"/>
    </w:p>
    <w:p w14:paraId="083CB292" w14:textId="59312CE7" w:rsidR="0033602F" w:rsidRPr="000A6009" w:rsidRDefault="0033602F">
      <w:pPr>
        <w:pStyle w:val="Prrafodelista"/>
        <w:numPr>
          <w:ilvl w:val="0"/>
          <w:numId w:val="1"/>
        </w:numPr>
        <w:jc w:val="both"/>
      </w:pPr>
      <w:r w:rsidRPr="000A6009">
        <w:t>Comercial</w:t>
      </w:r>
    </w:p>
    <w:p w14:paraId="4E9491E1" w14:textId="7CA7BECB" w:rsidR="0033602F" w:rsidRPr="000A6009" w:rsidRDefault="0033602F">
      <w:pPr>
        <w:pStyle w:val="Prrafodelista"/>
        <w:numPr>
          <w:ilvl w:val="0"/>
          <w:numId w:val="1"/>
        </w:numPr>
        <w:jc w:val="both"/>
      </w:pPr>
      <w:r w:rsidRPr="000A6009">
        <w:t>SAC-parque</w:t>
      </w:r>
    </w:p>
    <w:p w14:paraId="62422585" w14:textId="77777777" w:rsidR="00DC47A9" w:rsidRPr="000A6009" w:rsidRDefault="00DC47A9" w:rsidP="00AF3514">
      <w:pPr>
        <w:jc w:val="both"/>
      </w:pPr>
    </w:p>
    <w:p w14:paraId="1EA64871" w14:textId="552698BA" w:rsidR="00DC47A9" w:rsidRPr="000A6009" w:rsidRDefault="00DC47A9" w:rsidP="00AF3514">
      <w:pPr>
        <w:pStyle w:val="Ttulo1"/>
        <w:jc w:val="both"/>
      </w:pPr>
      <w:bookmarkStart w:id="12" w:name="_Toc153203468"/>
      <w:r w:rsidRPr="000A6009">
        <w:t>Aspectos de seguridad de la información</w:t>
      </w:r>
      <w:bookmarkEnd w:id="12"/>
    </w:p>
    <w:p w14:paraId="6C35EAD1" w14:textId="13B4B904" w:rsidR="00DC47A9" w:rsidRPr="000A6009" w:rsidRDefault="007E197D" w:rsidP="00AF3514">
      <w:pPr>
        <w:jc w:val="both"/>
      </w:pPr>
      <w:r w:rsidRPr="000A6009">
        <w:t>.</w:t>
      </w:r>
    </w:p>
    <w:p w14:paraId="6B7E56F9" w14:textId="77777777" w:rsidR="00DC47A9" w:rsidRPr="000A6009" w:rsidRDefault="00DC47A9" w:rsidP="00AF3514">
      <w:pPr>
        <w:jc w:val="both"/>
      </w:pPr>
    </w:p>
    <w:p w14:paraId="68DB82D2" w14:textId="7FA129A5" w:rsidR="00DC47A9" w:rsidRPr="000A6009" w:rsidRDefault="00DC47A9" w:rsidP="00AF3514">
      <w:pPr>
        <w:pStyle w:val="Ttulo1"/>
        <w:jc w:val="both"/>
      </w:pPr>
      <w:bookmarkStart w:id="13" w:name="_Toc153203469"/>
      <w:bookmarkStart w:id="14" w:name="_Hlk122345574"/>
      <w:r w:rsidRPr="000A6009">
        <w:t>Otros</w:t>
      </w:r>
      <w:bookmarkEnd w:id="13"/>
    </w:p>
    <w:p w14:paraId="5109B20D" w14:textId="66595725" w:rsidR="00285CAB" w:rsidRPr="000A6009" w:rsidRDefault="0033602F" w:rsidP="00285CAB">
      <w:pPr>
        <w:pStyle w:val="Prrafodelista"/>
        <w:numPr>
          <w:ilvl w:val="0"/>
          <w:numId w:val="23"/>
        </w:numPr>
        <w:jc w:val="both"/>
      </w:pPr>
      <w:r w:rsidRPr="000A6009">
        <w:t xml:space="preserve">Se necesita un ambiente de pruebas </w:t>
      </w:r>
      <w:bookmarkEnd w:id="14"/>
      <w:bookmarkEnd w:id="10"/>
      <w:r w:rsidR="00285CAB">
        <w:t>en Intranet.</w:t>
      </w:r>
    </w:p>
    <w:p w14:paraId="68929604" w14:textId="3E040959" w:rsidR="0033602F" w:rsidRPr="000A6009" w:rsidRDefault="0033602F" w:rsidP="00285CAB">
      <w:pPr>
        <w:pStyle w:val="Prrafodelista"/>
        <w:jc w:val="both"/>
      </w:pPr>
    </w:p>
    <w:sectPr w:rsidR="0033602F" w:rsidRPr="000A6009" w:rsidSect="002B079B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DEEB" w14:textId="77777777" w:rsidR="00D42F9E" w:rsidRDefault="00D42F9E" w:rsidP="00201A79">
      <w:pPr>
        <w:spacing w:after="0" w:line="240" w:lineRule="auto"/>
      </w:pPr>
      <w:r>
        <w:separator/>
      </w:r>
    </w:p>
  </w:endnote>
  <w:endnote w:type="continuationSeparator" w:id="0">
    <w:p w14:paraId="2E80E1C3" w14:textId="77777777" w:rsidR="00D42F9E" w:rsidRDefault="00D42F9E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4F75" w14:textId="77777777" w:rsidR="00D42F9E" w:rsidRDefault="00D42F9E" w:rsidP="00201A79">
      <w:pPr>
        <w:spacing w:after="0" w:line="240" w:lineRule="auto"/>
      </w:pPr>
      <w:r>
        <w:separator/>
      </w:r>
    </w:p>
  </w:footnote>
  <w:footnote w:type="continuationSeparator" w:id="0">
    <w:p w14:paraId="0CEA1C1B" w14:textId="77777777" w:rsidR="00D42F9E" w:rsidRDefault="00D42F9E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9AA"/>
    <w:multiLevelType w:val="hybridMultilevel"/>
    <w:tmpl w:val="72663D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955"/>
    <w:multiLevelType w:val="hybridMultilevel"/>
    <w:tmpl w:val="496620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67C"/>
    <w:multiLevelType w:val="hybridMultilevel"/>
    <w:tmpl w:val="8FB828E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5E"/>
    <w:multiLevelType w:val="hybridMultilevel"/>
    <w:tmpl w:val="09FA14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4970"/>
    <w:multiLevelType w:val="hybridMultilevel"/>
    <w:tmpl w:val="47B2C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03CB"/>
    <w:multiLevelType w:val="hybridMultilevel"/>
    <w:tmpl w:val="768682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3072"/>
    <w:multiLevelType w:val="hybridMultilevel"/>
    <w:tmpl w:val="A73894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2698"/>
    <w:multiLevelType w:val="hybridMultilevel"/>
    <w:tmpl w:val="8F8C58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70EE4"/>
    <w:multiLevelType w:val="hybridMultilevel"/>
    <w:tmpl w:val="02560D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B69"/>
    <w:multiLevelType w:val="hybridMultilevel"/>
    <w:tmpl w:val="2C9EF926"/>
    <w:lvl w:ilvl="0" w:tplc="A68480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47D2F"/>
    <w:multiLevelType w:val="hybridMultilevel"/>
    <w:tmpl w:val="C97ADC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741F3"/>
    <w:multiLevelType w:val="hybridMultilevel"/>
    <w:tmpl w:val="913E7D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0B35"/>
    <w:multiLevelType w:val="hybridMultilevel"/>
    <w:tmpl w:val="5A1C3B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44"/>
    <w:multiLevelType w:val="hybridMultilevel"/>
    <w:tmpl w:val="9384B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4D59"/>
    <w:multiLevelType w:val="hybridMultilevel"/>
    <w:tmpl w:val="F14EDA7C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1F75"/>
    <w:multiLevelType w:val="hybridMultilevel"/>
    <w:tmpl w:val="C64C002A"/>
    <w:lvl w:ilvl="0" w:tplc="BB0C5242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766A0"/>
    <w:multiLevelType w:val="hybridMultilevel"/>
    <w:tmpl w:val="AFACD2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C3CBC"/>
    <w:multiLevelType w:val="hybridMultilevel"/>
    <w:tmpl w:val="4C9EDA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C1377"/>
    <w:multiLevelType w:val="hybridMultilevel"/>
    <w:tmpl w:val="4F9680E0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83072"/>
    <w:multiLevelType w:val="hybridMultilevel"/>
    <w:tmpl w:val="A40A8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D568A"/>
    <w:multiLevelType w:val="hybridMultilevel"/>
    <w:tmpl w:val="985201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C506B"/>
    <w:multiLevelType w:val="hybridMultilevel"/>
    <w:tmpl w:val="2B0A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10569"/>
    <w:multiLevelType w:val="hybridMultilevel"/>
    <w:tmpl w:val="5BEA90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5EB3"/>
    <w:multiLevelType w:val="hybridMultilevel"/>
    <w:tmpl w:val="2B0A66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1E20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A0645"/>
    <w:multiLevelType w:val="hybridMultilevel"/>
    <w:tmpl w:val="481606D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D1B8E"/>
    <w:multiLevelType w:val="hybridMultilevel"/>
    <w:tmpl w:val="7BD64F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36D4"/>
    <w:multiLevelType w:val="hybridMultilevel"/>
    <w:tmpl w:val="2E024E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B74F1"/>
    <w:multiLevelType w:val="hybridMultilevel"/>
    <w:tmpl w:val="32066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B5EB0"/>
    <w:multiLevelType w:val="multilevel"/>
    <w:tmpl w:val="B64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766DDD"/>
    <w:multiLevelType w:val="hybridMultilevel"/>
    <w:tmpl w:val="0A18A0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10A0C"/>
    <w:multiLevelType w:val="hybridMultilevel"/>
    <w:tmpl w:val="D4EAA4C8"/>
    <w:lvl w:ilvl="0" w:tplc="155250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D054F"/>
    <w:multiLevelType w:val="hybridMultilevel"/>
    <w:tmpl w:val="3C3AF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C544B"/>
    <w:multiLevelType w:val="hybridMultilevel"/>
    <w:tmpl w:val="49B04B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5CAE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F166D"/>
    <w:multiLevelType w:val="hybridMultilevel"/>
    <w:tmpl w:val="2B443A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96122"/>
    <w:multiLevelType w:val="hybridMultilevel"/>
    <w:tmpl w:val="655E5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067F5"/>
    <w:multiLevelType w:val="hybridMultilevel"/>
    <w:tmpl w:val="032617FE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B13B9"/>
    <w:multiLevelType w:val="hybridMultilevel"/>
    <w:tmpl w:val="EBB07D5C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B65A5"/>
    <w:multiLevelType w:val="hybridMultilevel"/>
    <w:tmpl w:val="5560DF4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77FCB"/>
    <w:multiLevelType w:val="hybridMultilevel"/>
    <w:tmpl w:val="AAB449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F7E1C"/>
    <w:multiLevelType w:val="hybridMultilevel"/>
    <w:tmpl w:val="C5328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BB9"/>
    <w:multiLevelType w:val="hybridMultilevel"/>
    <w:tmpl w:val="D1A8BE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96838"/>
    <w:multiLevelType w:val="hybridMultilevel"/>
    <w:tmpl w:val="F7DA2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66B9A"/>
    <w:multiLevelType w:val="hybridMultilevel"/>
    <w:tmpl w:val="82824D78"/>
    <w:lvl w:ilvl="0" w:tplc="5484AC1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2262663">
    <w:abstractNumId w:val="24"/>
  </w:num>
  <w:num w:numId="2" w16cid:durableId="24259004">
    <w:abstractNumId w:val="16"/>
  </w:num>
  <w:num w:numId="3" w16cid:durableId="68701030">
    <w:abstractNumId w:val="27"/>
  </w:num>
  <w:num w:numId="4" w16cid:durableId="1960334979">
    <w:abstractNumId w:val="9"/>
  </w:num>
  <w:num w:numId="5" w16cid:durableId="499665387">
    <w:abstractNumId w:val="46"/>
  </w:num>
  <w:num w:numId="6" w16cid:durableId="500779828">
    <w:abstractNumId w:val="35"/>
  </w:num>
  <w:num w:numId="7" w16cid:durableId="120149514">
    <w:abstractNumId w:val="20"/>
  </w:num>
  <w:num w:numId="8" w16cid:durableId="259990688">
    <w:abstractNumId w:val="36"/>
  </w:num>
  <w:num w:numId="9" w16cid:durableId="1447507811">
    <w:abstractNumId w:val="29"/>
  </w:num>
  <w:num w:numId="10" w16cid:durableId="195630556">
    <w:abstractNumId w:val="10"/>
  </w:num>
  <w:num w:numId="11" w16cid:durableId="913734401">
    <w:abstractNumId w:val="26"/>
  </w:num>
  <w:num w:numId="12" w16cid:durableId="943194336">
    <w:abstractNumId w:val="22"/>
  </w:num>
  <w:num w:numId="13" w16cid:durableId="1689719696">
    <w:abstractNumId w:val="13"/>
  </w:num>
  <w:num w:numId="14" w16cid:durableId="1514148793">
    <w:abstractNumId w:val="18"/>
  </w:num>
  <w:num w:numId="15" w16cid:durableId="1502087009">
    <w:abstractNumId w:val="23"/>
  </w:num>
  <w:num w:numId="16" w16cid:durableId="58092319">
    <w:abstractNumId w:val="43"/>
  </w:num>
  <w:num w:numId="17" w16cid:durableId="388968045">
    <w:abstractNumId w:val="31"/>
  </w:num>
  <w:num w:numId="18" w16cid:durableId="660811247">
    <w:abstractNumId w:val="15"/>
  </w:num>
  <w:num w:numId="19" w16cid:durableId="2133400629">
    <w:abstractNumId w:val="17"/>
  </w:num>
  <w:num w:numId="20" w16cid:durableId="1277559824">
    <w:abstractNumId w:val="34"/>
  </w:num>
  <w:num w:numId="21" w16cid:durableId="1078357157">
    <w:abstractNumId w:val="11"/>
  </w:num>
  <w:num w:numId="22" w16cid:durableId="475882291">
    <w:abstractNumId w:val="38"/>
  </w:num>
  <w:num w:numId="23" w16cid:durableId="822045657">
    <w:abstractNumId w:val="14"/>
  </w:num>
  <w:num w:numId="24" w16cid:durableId="1372924074">
    <w:abstractNumId w:val="21"/>
  </w:num>
  <w:num w:numId="25" w16cid:durableId="1169950708">
    <w:abstractNumId w:val="32"/>
  </w:num>
  <w:num w:numId="26" w16cid:durableId="1569998228">
    <w:abstractNumId w:val="2"/>
  </w:num>
  <w:num w:numId="27" w16cid:durableId="711804264">
    <w:abstractNumId w:val="41"/>
  </w:num>
  <w:num w:numId="28" w16cid:durableId="2111537076">
    <w:abstractNumId w:val="39"/>
  </w:num>
  <w:num w:numId="29" w16cid:durableId="1557815999">
    <w:abstractNumId w:val="40"/>
  </w:num>
  <w:num w:numId="30" w16cid:durableId="1537237201">
    <w:abstractNumId w:val="44"/>
  </w:num>
  <w:num w:numId="31" w16cid:durableId="1416047655">
    <w:abstractNumId w:val="7"/>
  </w:num>
  <w:num w:numId="32" w16cid:durableId="408039399">
    <w:abstractNumId w:val="37"/>
  </w:num>
  <w:num w:numId="33" w16cid:durableId="816192578">
    <w:abstractNumId w:val="25"/>
  </w:num>
  <w:num w:numId="34" w16cid:durableId="67919722">
    <w:abstractNumId w:val="19"/>
  </w:num>
  <w:num w:numId="35" w16cid:durableId="325131549">
    <w:abstractNumId w:val="5"/>
  </w:num>
  <w:num w:numId="36" w16cid:durableId="1488934945">
    <w:abstractNumId w:val="12"/>
  </w:num>
  <w:num w:numId="37" w16cid:durableId="695042001">
    <w:abstractNumId w:val="30"/>
  </w:num>
  <w:num w:numId="38" w16cid:durableId="649136573">
    <w:abstractNumId w:val="28"/>
  </w:num>
  <w:num w:numId="39" w16cid:durableId="1480615869">
    <w:abstractNumId w:val="6"/>
  </w:num>
  <w:num w:numId="40" w16cid:durableId="996493937">
    <w:abstractNumId w:val="4"/>
  </w:num>
  <w:num w:numId="41" w16cid:durableId="2036810955">
    <w:abstractNumId w:val="33"/>
  </w:num>
  <w:num w:numId="42" w16cid:durableId="1630361338">
    <w:abstractNumId w:val="3"/>
  </w:num>
  <w:num w:numId="43" w16cid:durableId="674109213">
    <w:abstractNumId w:val="45"/>
  </w:num>
  <w:num w:numId="44" w16cid:durableId="1294024168">
    <w:abstractNumId w:val="8"/>
  </w:num>
  <w:num w:numId="45" w16cid:durableId="66080085">
    <w:abstractNumId w:val="1"/>
  </w:num>
  <w:num w:numId="46" w16cid:durableId="483007315">
    <w:abstractNumId w:val="42"/>
  </w:num>
  <w:num w:numId="47" w16cid:durableId="55131413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2C5B"/>
    <w:rsid w:val="00003115"/>
    <w:rsid w:val="00011895"/>
    <w:rsid w:val="000138A2"/>
    <w:rsid w:val="0002356E"/>
    <w:rsid w:val="00026A75"/>
    <w:rsid w:val="00027E97"/>
    <w:rsid w:val="00030B62"/>
    <w:rsid w:val="00033D78"/>
    <w:rsid w:val="00035DD2"/>
    <w:rsid w:val="000374C0"/>
    <w:rsid w:val="00037E03"/>
    <w:rsid w:val="00045AFC"/>
    <w:rsid w:val="000468D5"/>
    <w:rsid w:val="000502FF"/>
    <w:rsid w:val="0005112B"/>
    <w:rsid w:val="00053F7F"/>
    <w:rsid w:val="00055F27"/>
    <w:rsid w:val="0006047A"/>
    <w:rsid w:val="0006146C"/>
    <w:rsid w:val="00061F1B"/>
    <w:rsid w:val="00062C36"/>
    <w:rsid w:val="00063674"/>
    <w:rsid w:val="00071BD5"/>
    <w:rsid w:val="00072D05"/>
    <w:rsid w:val="0007376E"/>
    <w:rsid w:val="000944CE"/>
    <w:rsid w:val="00094E8A"/>
    <w:rsid w:val="0009646E"/>
    <w:rsid w:val="000A1602"/>
    <w:rsid w:val="000A1D78"/>
    <w:rsid w:val="000A3CB5"/>
    <w:rsid w:val="000A523A"/>
    <w:rsid w:val="000A5A01"/>
    <w:rsid w:val="000A6009"/>
    <w:rsid w:val="000A68F3"/>
    <w:rsid w:val="000A757F"/>
    <w:rsid w:val="000B6723"/>
    <w:rsid w:val="000C4C80"/>
    <w:rsid w:val="000C5B82"/>
    <w:rsid w:val="000C7024"/>
    <w:rsid w:val="000D1600"/>
    <w:rsid w:val="000D7605"/>
    <w:rsid w:val="000E20B6"/>
    <w:rsid w:val="000E48D7"/>
    <w:rsid w:val="000E657C"/>
    <w:rsid w:val="000E6AA3"/>
    <w:rsid w:val="000E7B1A"/>
    <w:rsid w:val="000F1724"/>
    <w:rsid w:val="000F3C95"/>
    <w:rsid w:val="000F6A60"/>
    <w:rsid w:val="000F7787"/>
    <w:rsid w:val="00100B8B"/>
    <w:rsid w:val="00100DC0"/>
    <w:rsid w:val="00101081"/>
    <w:rsid w:val="001065BA"/>
    <w:rsid w:val="00106C05"/>
    <w:rsid w:val="00110B6F"/>
    <w:rsid w:val="00110C40"/>
    <w:rsid w:val="001144BD"/>
    <w:rsid w:val="0011652C"/>
    <w:rsid w:val="0011740B"/>
    <w:rsid w:val="00120B69"/>
    <w:rsid w:val="001226BC"/>
    <w:rsid w:val="0012293E"/>
    <w:rsid w:val="001244BC"/>
    <w:rsid w:val="001248A7"/>
    <w:rsid w:val="00126CED"/>
    <w:rsid w:val="00127FB0"/>
    <w:rsid w:val="00134543"/>
    <w:rsid w:val="00135301"/>
    <w:rsid w:val="0013540D"/>
    <w:rsid w:val="00137BF1"/>
    <w:rsid w:val="001400DC"/>
    <w:rsid w:val="00144AF5"/>
    <w:rsid w:val="001526B7"/>
    <w:rsid w:val="00155960"/>
    <w:rsid w:val="00155E28"/>
    <w:rsid w:val="00162257"/>
    <w:rsid w:val="0016393A"/>
    <w:rsid w:val="001642D2"/>
    <w:rsid w:val="001661BE"/>
    <w:rsid w:val="00174541"/>
    <w:rsid w:val="00175401"/>
    <w:rsid w:val="00176CA4"/>
    <w:rsid w:val="001806F0"/>
    <w:rsid w:val="00185D4D"/>
    <w:rsid w:val="00196F93"/>
    <w:rsid w:val="001975C0"/>
    <w:rsid w:val="001A1A11"/>
    <w:rsid w:val="001A20C9"/>
    <w:rsid w:val="001A529B"/>
    <w:rsid w:val="001B541B"/>
    <w:rsid w:val="001B74E1"/>
    <w:rsid w:val="001C5D61"/>
    <w:rsid w:val="001D39A1"/>
    <w:rsid w:val="001D4361"/>
    <w:rsid w:val="001E2EE4"/>
    <w:rsid w:val="001E3CFD"/>
    <w:rsid w:val="001E4E6E"/>
    <w:rsid w:val="001E5960"/>
    <w:rsid w:val="001E64B8"/>
    <w:rsid w:val="001E75A3"/>
    <w:rsid w:val="001E77B5"/>
    <w:rsid w:val="001F1590"/>
    <w:rsid w:val="001F252C"/>
    <w:rsid w:val="001F25A7"/>
    <w:rsid w:val="001F2E93"/>
    <w:rsid w:val="00201A79"/>
    <w:rsid w:val="0020210F"/>
    <w:rsid w:val="00210FA6"/>
    <w:rsid w:val="0021313D"/>
    <w:rsid w:val="00214047"/>
    <w:rsid w:val="00215D57"/>
    <w:rsid w:val="00215EA3"/>
    <w:rsid w:val="00217160"/>
    <w:rsid w:val="002209AD"/>
    <w:rsid w:val="0022363F"/>
    <w:rsid w:val="002239FD"/>
    <w:rsid w:val="002256E7"/>
    <w:rsid w:val="00225979"/>
    <w:rsid w:val="002301A9"/>
    <w:rsid w:val="002306BA"/>
    <w:rsid w:val="002307C7"/>
    <w:rsid w:val="00235D3A"/>
    <w:rsid w:val="00241564"/>
    <w:rsid w:val="002417F3"/>
    <w:rsid w:val="00250DFA"/>
    <w:rsid w:val="00256CB6"/>
    <w:rsid w:val="00257E4D"/>
    <w:rsid w:val="00257F09"/>
    <w:rsid w:val="00260A6F"/>
    <w:rsid w:val="00260A9D"/>
    <w:rsid w:val="00263438"/>
    <w:rsid w:val="00265423"/>
    <w:rsid w:val="00270EE9"/>
    <w:rsid w:val="002732A2"/>
    <w:rsid w:val="00275025"/>
    <w:rsid w:val="00275E99"/>
    <w:rsid w:val="00277E59"/>
    <w:rsid w:val="00282A37"/>
    <w:rsid w:val="00284149"/>
    <w:rsid w:val="00285CAB"/>
    <w:rsid w:val="00290910"/>
    <w:rsid w:val="00290EBC"/>
    <w:rsid w:val="00293ABC"/>
    <w:rsid w:val="00294ED4"/>
    <w:rsid w:val="002957BF"/>
    <w:rsid w:val="00295D39"/>
    <w:rsid w:val="00297300"/>
    <w:rsid w:val="00297C65"/>
    <w:rsid w:val="002A16D1"/>
    <w:rsid w:val="002B0475"/>
    <w:rsid w:val="002B079B"/>
    <w:rsid w:val="002B3D63"/>
    <w:rsid w:val="002B3E1B"/>
    <w:rsid w:val="002B6AA4"/>
    <w:rsid w:val="002C18BB"/>
    <w:rsid w:val="002C2948"/>
    <w:rsid w:val="002C755C"/>
    <w:rsid w:val="002D0E06"/>
    <w:rsid w:val="002D2540"/>
    <w:rsid w:val="002D3382"/>
    <w:rsid w:val="002D566E"/>
    <w:rsid w:val="002D5A4E"/>
    <w:rsid w:val="002D5E25"/>
    <w:rsid w:val="002D6906"/>
    <w:rsid w:val="002D7E45"/>
    <w:rsid w:val="002E0B51"/>
    <w:rsid w:val="002E1CC2"/>
    <w:rsid w:val="002E2077"/>
    <w:rsid w:val="002E2E9D"/>
    <w:rsid w:val="002E69D9"/>
    <w:rsid w:val="002F1953"/>
    <w:rsid w:val="002F3C98"/>
    <w:rsid w:val="003053BE"/>
    <w:rsid w:val="0030727A"/>
    <w:rsid w:val="00312202"/>
    <w:rsid w:val="00314DD7"/>
    <w:rsid w:val="0031520A"/>
    <w:rsid w:val="00315C56"/>
    <w:rsid w:val="003177FD"/>
    <w:rsid w:val="00321D6B"/>
    <w:rsid w:val="00324A98"/>
    <w:rsid w:val="00325B82"/>
    <w:rsid w:val="003276F3"/>
    <w:rsid w:val="00330303"/>
    <w:rsid w:val="00335350"/>
    <w:rsid w:val="0033602F"/>
    <w:rsid w:val="0033620A"/>
    <w:rsid w:val="0034032C"/>
    <w:rsid w:val="00340745"/>
    <w:rsid w:val="00350275"/>
    <w:rsid w:val="00351D78"/>
    <w:rsid w:val="00352659"/>
    <w:rsid w:val="00362633"/>
    <w:rsid w:val="00362858"/>
    <w:rsid w:val="00362BCA"/>
    <w:rsid w:val="0036580F"/>
    <w:rsid w:val="00366107"/>
    <w:rsid w:val="003670F4"/>
    <w:rsid w:val="00371377"/>
    <w:rsid w:val="0037211D"/>
    <w:rsid w:val="003771B7"/>
    <w:rsid w:val="00380BBF"/>
    <w:rsid w:val="0038398B"/>
    <w:rsid w:val="003839EC"/>
    <w:rsid w:val="0038403E"/>
    <w:rsid w:val="003850F7"/>
    <w:rsid w:val="0038547D"/>
    <w:rsid w:val="00385915"/>
    <w:rsid w:val="00387330"/>
    <w:rsid w:val="003875C9"/>
    <w:rsid w:val="00390AD0"/>
    <w:rsid w:val="00392869"/>
    <w:rsid w:val="00397019"/>
    <w:rsid w:val="003A02DC"/>
    <w:rsid w:val="003A044A"/>
    <w:rsid w:val="003A0BC1"/>
    <w:rsid w:val="003A118C"/>
    <w:rsid w:val="003A1619"/>
    <w:rsid w:val="003A1D72"/>
    <w:rsid w:val="003A63CC"/>
    <w:rsid w:val="003B4EFC"/>
    <w:rsid w:val="003B710A"/>
    <w:rsid w:val="003B74E5"/>
    <w:rsid w:val="003C2AE4"/>
    <w:rsid w:val="003C66CD"/>
    <w:rsid w:val="003C7069"/>
    <w:rsid w:val="003D4F51"/>
    <w:rsid w:val="003D59ED"/>
    <w:rsid w:val="003E3D50"/>
    <w:rsid w:val="003F0A42"/>
    <w:rsid w:val="003F0D9C"/>
    <w:rsid w:val="003F2A7D"/>
    <w:rsid w:val="003F38BA"/>
    <w:rsid w:val="003F4AE7"/>
    <w:rsid w:val="00402EB9"/>
    <w:rsid w:val="00420ABD"/>
    <w:rsid w:val="00421F68"/>
    <w:rsid w:val="004228F5"/>
    <w:rsid w:val="00427074"/>
    <w:rsid w:val="0043132A"/>
    <w:rsid w:val="00431D0E"/>
    <w:rsid w:val="00432528"/>
    <w:rsid w:val="004333D3"/>
    <w:rsid w:val="00436A96"/>
    <w:rsid w:val="00445EF8"/>
    <w:rsid w:val="004479A8"/>
    <w:rsid w:val="0045029E"/>
    <w:rsid w:val="00454684"/>
    <w:rsid w:val="0045477D"/>
    <w:rsid w:val="00460932"/>
    <w:rsid w:val="004613A5"/>
    <w:rsid w:val="0046461B"/>
    <w:rsid w:val="00466D12"/>
    <w:rsid w:val="00467A23"/>
    <w:rsid w:val="00470ADD"/>
    <w:rsid w:val="0047153F"/>
    <w:rsid w:val="00471DB0"/>
    <w:rsid w:val="00472FFA"/>
    <w:rsid w:val="004733FD"/>
    <w:rsid w:val="00477591"/>
    <w:rsid w:val="00481C32"/>
    <w:rsid w:val="00484EBF"/>
    <w:rsid w:val="00484EFB"/>
    <w:rsid w:val="00487954"/>
    <w:rsid w:val="00492EA5"/>
    <w:rsid w:val="004936FB"/>
    <w:rsid w:val="00493FD5"/>
    <w:rsid w:val="00496315"/>
    <w:rsid w:val="004965FB"/>
    <w:rsid w:val="004A1D85"/>
    <w:rsid w:val="004A3206"/>
    <w:rsid w:val="004A652C"/>
    <w:rsid w:val="004B05B2"/>
    <w:rsid w:val="004B1017"/>
    <w:rsid w:val="004B138C"/>
    <w:rsid w:val="004B164E"/>
    <w:rsid w:val="004B277D"/>
    <w:rsid w:val="004B2962"/>
    <w:rsid w:val="004B2BC6"/>
    <w:rsid w:val="004B3071"/>
    <w:rsid w:val="004B6818"/>
    <w:rsid w:val="004C16CB"/>
    <w:rsid w:val="004C7C2C"/>
    <w:rsid w:val="004C7C78"/>
    <w:rsid w:val="004D105F"/>
    <w:rsid w:val="004D135D"/>
    <w:rsid w:val="004D27CF"/>
    <w:rsid w:val="004D2D8B"/>
    <w:rsid w:val="004E2A37"/>
    <w:rsid w:val="004E4BD9"/>
    <w:rsid w:val="004E5ED4"/>
    <w:rsid w:val="004E7944"/>
    <w:rsid w:val="004E7A34"/>
    <w:rsid w:val="004F65DE"/>
    <w:rsid w:val="004F78FB"/>
    <w:rsid w:val="0050786A"/>
    <w:rsid w:val="00507A87"/>
    <w:rsid w:val="00512C4D"/>
    <w:rsid w:val="00514C5D"/>
    <w:rsid w:val="0051691B"/>
    <w:rsid w:val="00516AB2"/>
    <w:rsid w:val="005269A0"/>
    <w:rsid w:val="00527523"/>
    <w:rsid w:val="00536367"/>
    <w:rsid w:val="00541CE5"/>
    <w:rsid w:val="005476EF"/>
    <w:rsid w:val="00547AA0"/>
    <w:rsid w:val="00555601"/>
    <w:rsid w:val="00563B22"/>
    <w:rsid w:val="00566D6E"/>
    <w:rsid w:val="00572601"/>
    <w:rsid w:val="0057674A"/>
    <w:rsid w:val="00581AD8"/>
    <w:rsid w:val="005869B6"/>
    <w:rsid w:val="00590243"/>
    <w:rsid w:val="00590F10"/>
    <w:rsid w:val="00594366"/>
    <w:rsid w:val="00596C4E"/>
    <w:rsid w:val="005A234D"/>
    <w:rsid w:val="005A59C9"/>
    <w:rsid w:val="005B4D28"/>
    <w:rsid w:val="005B4ED2"/>
    <w:rsid w:val="005B7675"/>
    <w:rsid w:val="005C3C36"/>
    <w:rsid w:val="005C4BDB"/>
    <w:rsid w:val="005D1178"/>
    <w:rsid w:val="005D3C83"/>
    <w:rsid w:val="005D50D2"/>
    <w:rsid w:val="005E48A9"/>
    <w:rsid w:val="005E6F23"/>
    <w:rsid w:val="005E78B8"/>
    <w:rsid w:val="005F0656"/>
    <w:rsid w:val="005F1343"/>
    <w:rsid w:val="005F47C7"/>
    <w:rsid w:val="005F7573"/>
    <w:rsid w:val="00603F98"/>
    <w:rsid w:val="0060605E"/>
    <w:rsid w:val="00614517"/>
    <w:rsid w:val="006147E6"/>
    <w:rsid w:val="00614D4E"/>
    <w:rsid w:val="0061611E"/>
    <w:rsid w:val="00617A36"/>
    <w:rsid w:val="00622349"/>
    <w:rsid w:val="00622477"/>
    <w:rsid w:val="0062456C"/>
    <w:rsid w:val="00624768"/>
    <w:rsid w:val="00627EE4"/>
    <w:rsid w:val="006325B7"/>
    <w:rsid w:val="006359DB"/>
    <w:rsid w:val="0064133F"/>
    <w:rsid w:val="00641DC9"/>
    <w:rsid w:val="0064505A"/>
    <w:rsid w:val="00646551"/>
    <w:rsid w:val="0065128F"/>
    <w:rsid w:val="006524E4"/>
    <w:rsid w:val="006553CF"/>
    <w:rsid w:val="006556B7"/>
    <w:rsid w:val="00661469"/>
    <w:rsid w:val="0066186A"/>
    <w:rsid w:val="00661D7B"/>
    <w:rsid w:val="00672F24"/>
    <w:rsid w:val="00672FA1"/>
    <w:rsid w:val="00674782"/>
    <w:rsid w:val="0067555F"/>
    <w:rsid w:val="0067675D"/>
    <w:rsid w:val="006846DD"/>
    <w:rsid w:val="006914F8"/>
    <w:rsid w:val="0069239D"/>
    <w:rsid w:val="00694A87"/>
    <w:rsid w:val="0069500E"/>
    <w:rsid w:val="00696024"/>
    <w:rsid w:val="0069605A"/>
    <w:rsid w:val="006A0F55"/>
    <w:rsid w:val="006A1C70"/>
    <w:rsid w:val="006A5697"/>
    <w:rsid w:val="006A75AE"/>
    <w:rsid w:val="006A7B5F"/>
    <w:rsid w:val="006B16D5"/>
    <w:rsid w:val="006B4158"/>
    <w:rsid w:val="006B50D8"/>
    <w:rsid w:val="006B6C9F"/>
    <w:rsid w:val="006C120C"/>
    <w:rsid w:val="006C1DA2"/>
    <w:rsid w:val="006C218B"/>
    <w:rsid w:val="006C2588"/>
    <w:rsid w:val="006C2FB4"/>
    <w:rsid w:val="006C31F1"/>
    <w:rsid w:val="006D2A56"/>
    <w:rsid w:val="006D37DE"/>
    <w:rsid w:val="006D5547"/>
    <w:rsid w:val="006E020A"/>
    <w:rsid w:val="006E0473"/>
    <w:rsid w:val="006E0EE0"/>
    <w:rsid w:val="006E15FC"/>
    <w:rsid w:val="006E20DC"/>
    <w:rsid w:val="006E5C07"/>
    <w:rsid w:val="006E637A"/>
    <w:rsid w:val="006F58B8"/>
    <w:rsid w:val="00702834"/>
    <w:rsid w:val="0071257C"/>
    <w:rsid w:val="00713A55"/>
    <w:rsid w:val="00714B7B"/>
    <w:rsid w:val="00722D70"/>
    <w:rsid w:val="0072669F"/>
    <w:rsid w:val="0072674D"/>
    <w:rsid w:val="00727155"/>
    <w:rsid w:val="00733B0E"/>
    <w:rsid w:val="00733C07"/>
    <w:rsid w:val="00734A31"/>
    <w:rsid w:val="007421D5"/>
    <w:rsid w:val="007427B0"/>
    <w:rsid w:val="00744305"/>
    <w:rsid w:val="00746817"/>
    <w:rsid w:val="007477FA"/>
    <w:rsid w:val="00750444"/>
    <w:rsid w:val="00753398"/>
    <w:rsid w:val="00753F47"/>
    <w:rsid w:val="00760A65"/>
    <w:rsid w:val="00762219"/>
    <w:rsid w:val="007635D6"/>
    <w:rsid w:val="00765510"/>
    <w:rsid w:val="00765FFE"/>
    <w:rsid w:val="00771250"/>
    <w:rsid w:val="00771B62"/>
    <w:rsid w:val="0077366F"/>
    <w:rsid w:val="00773C2F"/>
    <w:rsid w:val="00773E9D"/>
    <w:rsid w:val="007754BC"/>
    <w:rsid w:val="0077577D"/>
    <w:rsid w:val="00776755"/>
    <w:rsid w:val="00777922"/>
    <w:rsid w:val="007837F8"/>
    <w:rsid w:val="00785E03"/>
    <w:rsid w:val="00786122"/>
    <w:rsid w:val="00786492"/>
    <w:rsid w:val="007A1FAD"/>
    <w:rsid w:val="007A2022"/>
    <w:rsid w:val="007A3391"/>
    <w:rsid w:val="007A4EAC"/>
    <w:rsid w:val="007A527B"/>
    <w:rsid w:val="007A5D81"/>
    <w:rsid w:val="007B2879"/>
    <w:rsid w:val="007C01D7"/>
    <w:rsid w:val="007C1ADF"/>
    <w:rsid w:val="007C1BE0"/>
    <w:rsid w:val="007C48C1"/>
    <w:rsid w:val="007C729F"/>
    <w:rsid w:val="007C7FE2"/>
    <w:rsid w:val="007E197D"/>
    <w:rsid w:val="007F106B"/>
    <w:rsid w:val="007F447A"/>
    <w:rsid w:val="007F529E"/>
    <w:rsid w:val="007F5DF6"/>
    <w:rsid w:val="007F6BBB"/>
    <w:rsid w:val="007F7516"/>
    <w:rsid w:val="007F7554"/>
    <w:rsid w:val="00802F9F"/>
    <w:rsid w:val="00803A49"/>
    <w:rsid w:val="00804A38"/>
    <w:rsid w:val="00805192"/>
    <w:rsid w:val="00811132"/>
    <w:rsid w:val="00812DF0"/>
    <w:rsid w:val="0081516F"/>
    <w:rsid w:val="00822E5D"/>
    <w:rsid w:val="00825C43"/>
    <w:rsid w:val="00827AFB"/>
    <w:rsid w:val="008349F1"/>
    <w:rsid w:val="00837DF7"/>
    <w:rsid w:val="0084266F"/>
    <w:rsid w:val="0085463C"/>
    <w:rsid w:val="00861FB0"/>
    <w:rsid w:val="008718EE"/>
    <w:rsid w:val="00874228"/>
    <w:rsid w:val="008751D7"/>
    <w:rsid w:val="00875922"/>
    <w:rsid w:val="00876BD7"/>
    <w:rsid w:val="00881330"/>
    <w:rsid w:val="00884AC8"/>
    <w:rsid w:val="008879C5"/>
    <w:rsid w:val="00890A90"/>
    <w:rsid w:val="008928A8"/>
    <w:rsid w:val="008A030C"/>
    <w:rsid w:val="008B4240"/>
    <w:rsid w:val="008B70A7"/>
    <w:rsid w:val="008C2FB0"/>
    <w:rsid w:val="008C5DB8"/>
    <w:rsid w:val="008D0942"/>
    <w:rsid w:val="008D17AE"/>
    <w:rsid w:val="008D17B9"/>
    <w:rsid w:val="008D25AC"/>
    <w:rsid w:val="008D3588"/>
    <w:rsid w:val="008D745C"/>
    <w:rsid w:val="008E0E92"/>
    <w:rsid w:val="008E1E58"/>
    <w:rsid w:val="008E2184"/>
    <w:rsid w:val="008E2507"/>
    <w:rsid w:val="008E76A9"/>
    <w:rsid w:val="008E7E09"/>
    <w:rsid w:val="008F4783"/>
    <w:rsid w:val="008F4D03"/>
    <w:rsid w:val="00900DAA"/>
    <w:rsid w:val="00901CA6"/>
    <w:rsid w:val="00901EF8"/>
    <w:rsid w:val="0090209F"/>
    <w:rsid w:val="00902745"/>
    <w:rsid w:val="0090354B"/>
    <w:rsid w:val="00911DC6"/>
    <w:rsid w:val="00911FB2"/>
    <w:rsid w:val="00913D03"/>
    <w:rsid w:val="009155BE"/>
    <w:rsid w:val="00915CBA"/>
    <w:rsid w:val="00916DEE"/>
    <w:rsid w:val="009203BD"/>
    <w:rsid w:val="00924969"/>
    <w:rsid w:val="009320C2"/>
    <w:rsid w:val="0093340D"/>
    <w:rsid w:val="009334A6"/>
    <w:rsid w:val="0093367B"/>
    <w:rsid w:val="00934AD9"/>
    <w:rsid w:val="00935E6D"/>
    <w:rsid w:val="009402F2"/>
    <w:rsid w:val="00944805"/>
    <w:rsid w:val="00947718"/>
    <w:rsid w:val="00950206"/>
    <w:rsid w:val="009504F7"/>
    <w:rsid w:val="0095064B"/>
    <w:rsid w:val="0095174D"/>
    <w:rsid w:val="00952A22"/>
    <w:rsid w:val="00954A1E"/>
    <w:rsid w:val="009573BA"/>
    <w:rsid w:val="00963486"/>
    <w:rsid w:val="0096391E"/>
    <w:rsid w:val="009703C3"/>
    <w:rsid w:val="00972D88"/>
    <w:rsid w:val="00974261"/>
    <w:rsid w:val="00977118"/>
    <w:rsid w:val="00977189"/>
    <w:rsid w:val="009814B1"/>
    <w:rsid w:val="00984EC1"/>
    <w:rsid w:val="00985F44"/>
    <w:rsid w:val="0098714F"/>
    <w:rsid w:val="00987CFC"/>
    <w:rsid w:val="0099520A"/>
    <w:rsid w:val="00996E24"/>
    <w:rsid w:val="009A1041"/>
    <w:rsid w:val="009A1E18"/>
    <w:rsid w:val="009A768E"/>
    <w:rsid w:val="009A7890"/>
    <w:rsid w:val="009B0615"/>
    <w:rsid w:val="009B5730"/>
    <w:rsid w:val="009B5D98"/>
    <w:rsid w:val="009B7285"/>
    <w:rsid w:val="009C4193"/>
    <w:rsid w:val="009C7B48"/>
    <w:rsid w:val="009D07FE"/>
    <w:rsid w:val="009D18D7"/>
    <w:rsid w:val="009E29DB"/>
    <w:rsid w:val="009F021F"/>
    <w:rsid w:val="009F13C3"/>
    <w:rsid w:val="009F779F"/>
    <w:rsid w:val="00A024C8"/>
    <w:rsid w:val="00A047D3"/>
    <w:rsid w:val="00A05A24"/>
    <w:rsid w:val="00A06372"/>
    <w:rsid w:val="00A06C3C"/>
    <w:rsid w:val="00A07072"/>
    <w:rsid w:val="00A13C5E"/>
    <w:rsid w:val="00A14405"/>
    <w:rsid w:val="00A22EEF"/>
    <w:rsid w:val="00A23B39"/>
    <w:rsid w:val="00A24821"/>
    <w:rsid w:val="00A3278A"/>
    <w:rsid w:val="00A33AA2"/>
    <w:rsid w:val="00A41EFF"/>
    <w:rsid w:val="00A45C12"/>
    <w:rsid w:val="00A51442"/>
    <w:rsid w:val="00A52C87"/>
    <w:rsid w:val="00A5393D"/>
    <w:rsid w:val="00A56A52"/>
    <w:rsid w:val="00A574A6"/>
    <w:rsid w:val="00A60890"/>
    <w:rsid w:val="00A61817"/>
    <w:rsid w:val="00A6186A"/>
    <w:rsid w:val="00A61DD9"/>
    <w:rsid w:val="00A63183"/>
    <w:rsid w:val="00A639C4"/>
    <w:rsid w:val="00A70CF2"/>
    <w:rsid w:val="00A73A96"/>
    <w:rsid w:val="00A74A15"/>
    <w:rsid w:val="00A80765"/>
    <w:rsid w:val="00A8566F"/>
    <w:rsid w:val="00A958DB"/>
    <w:rsid w:val="00A95FD6"/>
    <w:rsid w:val="00AA54F7"/>
    <w:rsid w:val="00AA5834"/>
    <w:rsid w:val="00AB33EA"/>
    <w:rsid w:val="00AB430D"/>
    <w:rsid w:val="00AB6457"/>
    <w:rsid w:val="00AB734C"/>
    <w:rsid w:val="00AB7AA2"/>
    <w:rsid w:val="00AC02F7"/>
    <w:rsid w:val="00AC1151"/>
    <w:rsid w:val="00AC23FB"/>
    <w:rsid w:val="00AD17B5"/>
    <w:rsid w:val="00AD1AFD"/>
    <w:rsid w:val="00AD2AA5"/>
    <w:rsid w:val="00AD3731"/>
    <w:rsid w:val="00AD5BE7"/>
    <w:rsid w:val="00AE0690"/>
    <w:rsid w:val="00AE2277"/>
    <w:rsid w:val="00AE2D8C"/>
    <w:rsid w:val="00AE3125"/>
    <w:rsid w:val="00AE3EBE"/>
    <w:rsid w:val="00AF168A"/>
    <w:rsid w:val="00AF2530"/>
    <w:rsid w:val="00AF3514"/>
    <w:rsid w:val="00AF36D8"/>
    <w:rsid w:val="00B0068D"/>
    <w:rsid w:val="00B0190A"/>
    <w:rsid w:val="00B02579"/>
    <w:rsid w:val="00B104DE"/>
    <w:rsid w:val="00B11DF8"/>
    <w:rsid w:val="00B17287"/>
    <w:rsid w:val="00B17C26"/>
    <w:rsid w:val="00B2082A"/>
    <w:rsid w:val="00B233EC"/>
    <w:rsid w:val="00B325A3"/>
    <w:rsid w:val="00B339D7"/>
    <w:rsid w:val="00B3657A"/>
    <w:rsid w:val="00B40861"/>
    <w:rsid w:val="00B410F2"/>
    <w:rsid w:val="00B5584B"/>
    <w:rsid w:val="00B563B1"/>
    <w:rsid w:val="00B60A10"/>
    <w:rsid w:val="00B65E19"/>
    <w:rsid w:val="00B67ABE"/>
    <w:rsid w:val="00B70B59"/>
    <w:rsid w:val="00B715C0"/>
    <w:rsid w:val="00B72A2C"/>
    <w:rsid w:val="00B74F0A"/>
    <w:rsid w:val="00B8035E"/>
    <w:rsid w:val="00B942D2"/>
    <w:rsid w:val="00BA0C22"/>
    <w:rsid w:val="00BA1BB3"/>
    <w:rsid w:val="00BA3057"/>
    <w:rsid w:val="00BA45D6"/>
    <w:rsid w:val="00BA51B8"/>
    <w:rsid w:val="00BA60F0"/>
    <w:rsid w:val="00BB397E"/>
    <w:rsid w:val="00BB43AD"/>
    <w:rsid w:val="00BB66FF"/>
    <w:rsid w:val="00BC258C"/>
    <w:rsid w:val="00BC3BE1"/>
    <w:rsid w:val="00BC60FF"/>
    <w:rsid w:val="00BC6451"/>
    <w:rsid w:val="00BD0EEB"/>
    <w:rsid w:val="00BD3462"/>
    <w:rsid w:val="00BD3B60"/>
    <w:rsid w:val="00BD41F1"/>
    <w:rsid w:val="00BD59D5"/>
    <w:rsid w:val="00BE0D7F"/>
    <w:rsid w:val="00BE67C3"/>
    <w:rsid w:val="00BF09A0"/>
    <w:rsid w:val="00BF2B01"/>
    <w:rsid w:val="00BF3CBC"/>
    <w:rsid w:val="00BF42F5"/>
    <w:rsid w:val="00BF435A"/>
    <w:rsid w:val="00BF57AF"/>
    <w:rsid w:val="00C001CB"/>
    <w:rsid w:val="00C0041C"/>
    <w:rsid w:val="00C004F2"/>
    <w:rsid w:val="00C0068C"/>
    <w:rsid w:val="00C047D5"/>
    <w:rsid w:val="00C07500"/>
    <w:rsid w:val="00C13848"/>
    <w:rsid w:val="00C162A4"/>
    <w:rsid w:val="00C213EA"/>
    <w:rsid w:val="00C24B01"/>
    <w:rsid w:val="00C259AF"/>
    <w:rsid w:val="00C308DC"/>
    <w:rsid w:val="00C30E30"/>
    <w:rsid w:val="00C31926"/>
    <w:rsid w:val="00C3492C"/>
    <w:rsid w:val="00C34D0C"/>
    <w:rsid w:val="00C36113"/>
    <w:rsid w:val="00C50BAF"/>
    <w:rsid w:val="00C5651F"/>
    <w:rsid w:val="00C5775D"/>
    <w:rsid w:val="00C618BA"/>
    <w:rsid w:val="00C64395"/>
    <w:rsid w:val="00C71855"/>
    <w:rsid w:val="00C71EEA"/>
    <w:rsid w:val="00C756C3"/>
    <w:rsid w:val="00C80B14"/>
    <w:rsid w:val="00C83837"/>
    <w:rsid w:val="00C90103"/>
    <w:rsid w:val="00C95517"/>
    <w:rsid w:val="00CB20A4"/>
    <w:rsid w:val="00CB2728"/>
    <w:rsid w:val="00CB3E16"/>
    <w:rsid w:val="00CB44BA"/>
    <w:rsid w:val="00CB5CF2"/>
    <w:rsid w:val="00CC0ECC"/>
    <w:rsid w:val="00CC10EF"/>
    <w:rsid w:val="00CC5A30"/>
    <w:rsid w:val="00CC60AC"/>
    <w:rsid w:val="00CD1E6B"/>
    <w:rsid w:val="00CD54AC"/>
    <w:rsid w:val="00CD7463"/>
    <w:rsid w:val="00CE41F9"/>
    <w:rsid w:val="00CF4045"/>
    <w:rsid w:val="00CF69EF"/>
    <w:rsid w:val="00CF7140"/>
    <w:rsid w:val="00D01275"/>
    <w:rsid w:val="00D015A3"/>
    <w:rsid w:val="00D01BF5"/>
    <w:rsid w:val="00D05CCA"/>
    <w:rsid w:val="00D05E10"/>
    <w:rsid w:val="00D10F30"/>
    <w:rsid w:val="00D11498"/>
    <w:rsid w:val="00D21F6F"/>
    <w:rsid w:val="00D253E9"/>
    <w:rsid w:val="00D27DD6"/>
    <w:rsid w:val="00D30B61"/>
    <w:rsid w:val="00D331BD"/>
    <w:rsid w:val="00D33FC5"/>
    <w:rsid w:val="00D3569F"/>
    <w:rsid w:val="00D42F9E"/>
    <w:rsid w:val="00D476D7"/>
    <w:rsid w:val="00D551D0"/>
    <w:rsid w:val="00D555D8"/>
    <w:rsid w:val="00D57251"/>
    <w:rsid w:val="00D57947"/>
    <w:rsid w:val="00D62BF5"/>
    <w:rsid w:val="00D63382"/>
    <w:rsid w:val="00D67A71"/>
    <w:rsid w:val="00D765E7"/>
    <w:rsid w:val="00D8505E"/>
    <w:rsid w:val="00D876DE"/>
    <w:rsid w:val="00D87EDA"/>
    <w:rsid w:val="00D91F4F"/>
    <w:rsid w:val="00D91FDB"/>
    <w:rsid w:val="00D94938"/>
    <w:rsid w:val="00DA0B38"/>
    <w:rsid w:val="00DA33C0"/>
    <w:rsid w:val="00DA66BD"/>
    <w:rsid w:val="00DB37C3"/>
    <w:rsid w:val="00DB4ACF"/>
    <w:rsid w:val="00DB6439"/>
    <w:rsid w:val="00DB753F"/>
    <w:rsid w:val="00DC2DDE"/>
    <w:rsid w:val="00DC3632"/>
    <w:rsid w:val="00DC47A9"/>
    <w:rsid w:val="00DD1E2C"/>
    <w:rsid w:val="00DD591B"/>
    <w:rsid w:val="00DD7FDE"/>
    <w:rsid w:val="00DE28DF"/>
    <w:rsid w:val="00DE5628"/>
    <w:rsid w:val="00DE650F"/>
    <w:rsid w:val="00DF3DB0"/>
    <w:rsid w:val="00DF5A71"/>
    <w:rsid w:val="00DF7175"/>
    <w:rsid w:val="00E040CA"/>
    <w:rsid w:val="00E0576E"/>
    <w:rsid w:val="00E06CD6"/>
    <w:rsid w:val="00E1067F"/>
    <w:rsid w:val="00E16A43"/>
    <w:rsid w:val="00E20C02"/>
    <w:rsid w:val="00E31B2A"/>
    <w:rsid w:val="00E32950"/>
    <w:rsid w:val="00E3528A"/>
    <w:rsid w:val="00E3561C"/>
    <w:rsid w:val="00E360D0"/>
    <w:rsid w:val="00E3635F"/>
    <w:rsid w:val="00E374AD"/>
    <w:rsid w:val="00E4658D"/>
    <w:rsid w:val="00E4673C"/>
    <w:rsid w:val="00E536A6"/>
    <w:rsid w:val="00E56AE2"/>
    <w:rsid w:val="00E606A4"/>
    <w:rsid w:val="00E60EF4"/>
    <w:rsid w:val="00E6628C"/>
    <w:rsid w:val="00E66AB1"/>
    <w:rsid w:val="00E66C45"/>
    <w:rsid w:val="00E71047"/>
    <w:rsid w:val="00E76352"/>
    <w:rsid w:val="00E81569"/>
    <w:rsid w:val="00E8172D"/>
    <w:rsid w:val="00E81771"/>
    <w:rsid w:val="00E83CA9"/>
    <w:rsid w:val="00E9158E"/>
    <w:rsid w:val="00E91CD0"/>
    <w:rsid w:val="00E943A9"/>
    <w:rsid w:val="00E94E92"/>
    <w:rsid w:val="00E9608F"/>
    <w:rsid w:val="00E97454"/>
    <w:rsid w:val="00E97A42"/>
    <w:rsid w:val="00EA08A1"/>
    <w:rsid w:val="00EA1D0D"/>
    <w:rsid w:val="00EA3DCC"/>
    <w:rsid w:val="00EA4909"/>
    <w:rsid w:val="00EA7E40"/>
    <w:rsid w:val="00EB1850"/>
    <w:rsid w:val="00EB4901"/>
    <w:rsid w:val="00EB4CA1"/>
    <w:rsid w:val="00EB605F"/>
    <w:rsid w:val="00EB79BE"/>
    <w:rsid w:val="00EC01F5"/>
    <w:rsid w:val="00EE5C48"/>
    <w:rsid w:val="00EF17FB"/>
    <w:rsid w:val="00F00FFE"/>
    <w:rsid w:val="00F22423"/>
    <w:rsid w:val="00F24CE6"/>
    <w:rsid w:val="00F254FD"/>
    <w:rsid w:val="00F30392"/>
    <w:rsid w:val="00F35320"/>
    <w:rsid w:val="00F36F52"/>
    <w:rsid w:val="00F37549"/>
    <w:rsid w:val="00F40864"/>
    <w:rsid w:val="00F4089B"/>
    <w:rsid w:val="00F40B41"/>
    <w:rsid w:val="00F41690"/>
    <w:rsid w:val="00F557D3"/>
    <w:rsid w:val="00F55DAE"/>
    <w:rsid w:val="00F60786"/>
    <w:rsid w:val="00F616D8"/>
    <w:rsid w:val="00F61F47"/>
    <w:rsid w:val="00F66E48"/>
    <w:rsid w:val="00F673B7"/>
    <w:rsid w:val="00F70C81"/>
    <w:rsid w:val="00F72160"/>
    <w:rsid w:val="00F72527"/>
    <w:rsid w:val="00F760C3"/>
    <w:rsid w:val="00F76A44"/>
    <w:rsid w:val="00F81A2D"/>
    <w:rsid w:val="00F8489F"/>
    <w:rsid w:val="00F853BB"/>
    <w:rsid w:val="00F9005E"/>
    <w:rsid w:val="00F92DD5"/>
    <w:rsid w:val="00F93B03"/>
    <w:rsid w:val="00F9445B"/>
    <w:rsid w:val="00F9452C"/>
    <w:rsid w:val="00F95110"/>
    <w:rsid w:val="00F96CA2"/>
    <w:rsid w:val="00F96D46"/>
    <w:rsid w:val="00F972A9"/>
    <w:rsid w:val="00FA0379"/>
    <w:rsid w:val="00FA5043"/>
    <w:rsid w:val="00FB0F79"/>
    <w:rsid w:val="00FC38B4"/>
    <w:rsid w:val="00FC55A0"/>
    <w:rsid w:val="00FE01C5"/>
    <w:rsid w:val="00FE09C2"/>
    <w:rsid w:val="00FE1AA0"/>
    <w:rsid w:val="00FE2738"/>
    <w:rsid w:val="00FE47FD"/>
    <w:rsid w:val="00FE6B32"/>
    <w:rsid w:val="00FF3903"/>
    <w:rsid w:val="00FF4A66"/>
    <w:rsid w:val="00FF5FC2"/>
    <w:rsid w:val="00FF61A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6914F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17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C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6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Luigi Valle Mejia</cp:lastModifiedBy>
  <cp:revision>62</cp:revision>
  <cp:lastPrinted>2023-02-01T22:25:00Z</cp:lastPrinted>
  <dcterms:created xsi:type="dcterms:W3CDTF">2023-07-11T17:50:00Z</dcterms:created>
  <dcterms:modified xsi:type="dcterms:W3CDTF">2023-12-11T23:12:00Z</dcterms:modified>
</cp:coreProperties>
</file>