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2C2799EC" w:rsidR="00DC47A9" w:rsidRDefault="00DC62B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Modificaci</w:t>
      </w:r>
      <w:r w:rsidR="001724A7">
        <w:rPr>
          <w:b/>
          <w:sz w:val="32"/>
          <w:szCs w:val="32"/>
        </w:rPr>
        <w:t xml:space="preserve">ones </w:t>
      </w:r>
      <w:r w:rsidR="00200F71">
        <w:rPr>
          <w:b/>
          <w:sz w:val="32"/>
          <w:szCs w:val="32"/>
        </w:rPr>
        <w:t>en la provisión y adelanto de vacaciones</w:t>
      </w:r>
    </w:p>
    <w:p w14:paraId="270A840E" w14:textId="65CDB148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FU-2022.</w:t>
      </w:r>
      <w:r w:rsidR="00DC62B9">
        <w:rPr>
          <w:color w:val="0000FF"/>
        </w:rPr>
        <w:t>4</w:t>
      </w:r>
      <w:r w:rsidR="00D476D7" w:rsidRPr="00D476D7">
        <w:rPr>
          <w:color w:val="0000FF"/>
        </w:rPr>
        <w:t>-0</w:t>
      </w:r>
      <w:r w:rsidR="001724A7">
        <w:rPr>
          <w:color w:val="0000FF"/>
        </w:rPr>
        <w:t>22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843"/>
        <w:gridCol w:w="1985"/>
        <w:gridCol w:w="1984"/>
      </w:tblGrid>
      <w:tr w:rsidR="009C4193" w14:paraId="54E1A9A6" w14:textId="77777777" w:rsidTr="00200F71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843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1985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200F71">
        <w:tc>
          <w:tcPr>
            <w:tcW w:w="1413" w:type="dxa"/>
            <w:vAlign w:val="center"/>
          </w:tcPr>
          <w:p w14:paraId="70363B2A" w14:textId="31A5F002" w:rsidR="009C4193" w:rsidRDefault="00DC62B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03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11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843" w:type="dxa"/>
            <w:vAlign w:val="center"/>
          </w:tcPr>
          <w:p w14:paraId="202C011E" w14:textId="77777777" w:rsidR="00DC62B9" w:rsidRDefault="00DC62B9" w:rsidP="00200F71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Leonardo Flores</w:t>
            </w:r>
          </w:p>
          <w:p w14:paraId="75CB0508" w14:textId="7CC52A01" w:rsidR="00200F71" w:rsidRDefault="00200F71" w:rsidP="00200F71">
            <w:pPr>
              <w:spacing w:after="0"/>
              <w:jc w:val="center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Jackelyn</w:t>
            </w:r>
            <w:proofErr w:type="spellEnd"/>
            <w:r>
              <w:rPr>
                <w:color w:val="0000FF"/>
              </w:rPr>
              <w:t xml:space="preserve"> Vidaurre</w:t>
            </w:r>
          </w:p>
        </w:tc>
        <w:tc>
          <w:tcPr>
            <w:tcW w:w="1985" w:type="dxa"/>
            <w:vAlign w:val="center"/>
          </w:tcPr>
          <w:p w14:paraId="088CEB3C" w14:textId="2375FEC4" w:rsidR="00DC62B9" w:rsidRDefault="00DC62B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Natali Ramos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200F71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843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1985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200F71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843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1985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200F71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5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625D311B" w14:textId="571ECB23" w:rsidR="00200F71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807692" w:history="1">
            <w:r w:rsidR="00200F71" w:rsidRPr="00CB7203">
              <w:rPr>
                <w:rStyle w:val="Hipervnculo"/>
                <w:noProof/>
              </w:rPr>
              <w:t>Historias de usuario</w:t>
            </w:r>
            <w:r w:rsidR="00200F71">
              <w:rPr>
                <w:noProof/>
                <w:webHidden/>
              </w:rPr>
              <w:tab/>
            </w:r>
            <w:r w:rsidR="00200F71">
              <w:rPr>
                <w:noProof/>
                <w:webHidden/>
              </w:rPr>
              <w:fldChar w:fldCharType="begin"/>
            </w:r>
            <w:r w:rsidR="00200F71">
              <w:rPr>
                <w:noProof/>
                <w:webHidden/>
              </w:rPr>
              <w:instrText xml:space="preserve"> PAGEREF _Toc120807692 \h </w:instrText>
            </w:r>
            <w:r w:rsidR="00200F71">
              <w:rPr>
                <w:noProof/>
                <w:webHidden/>
              </w:rPr>
            </w:r>
            <w:r w:rsidR="00200F71">
              <w:rPr>
                <w:noProof/>
                <w:webHidden/>
              </w:rPr>
              <w:fldChar w:fldCharType="separate"/>
            </w:r>
            <w:r w:rsidR="00200F71">
              <w:rPr>
                <w:noProof/>
                <w:webHidden/>
              </w:rPr>
              <w:t>3</w:t>
            </w:r>
            <w:r w:rsidR="00200F71">
              <w:rPr>
                <w:noProof/>
                <w:webHidden/>
              </w:rPr>
              <w:fldChar w:fldCharType="end"/>
            </w:r>
          </w:hyperlink>
        </w:p>
        <w:p w14:paraId="2C31C97E" w14:textId="1A429F07" w:rsidR="00200F7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807693" w:history="1">
            <w:r w:rsidR="00200F71" w:rsidRPr="00CB7203">
              <w:rPr>
                <w:rStyle w:val="Hipervnculo"/>
                <w:noProof/>
              </w:rPr>
              <w:t>1.</w:t>
            </w:r>
            <w:r w:rsidR="00200F71">
              <w:rPr>
                <w:rFonts w:eastAsiaTheme="minorEastAsia"/>
                <w:noProof/>
                <w:lang w:eastAsia="es-PE"/>
              </w:rPr>
              <w:tab/>
            </w:r>
            <w:r w:rsidR="00200F71" w:rsidRPr="00CB7203">
              <w:rPr>
                <w:rStyle w:val="Hipervnculo"/>
                <w:noProof/>
              </w:rPr>
              <w:t>Modificación de cálculo de provisiones de vacaciones</w:t>
            </w:r>
            <w:r w:rsidR="00200F71">
              <w:rPr>
                <w:noProof/>
                <w:webHidden/>
              </w:rPr>
              <w:tab/>
            </w:r>
            <w:r w:rsidR="00200F71">
              <w:rPr>
                <w:noProof/>
                <w:webHidden/>
              </w:rPr>
              <w:fldChar w:fldCharType="begin"/>
            </w:r>
            <w:r w:rsidR="00200F71">
              <w:rPr>
                <w:noProof/>
                <w:webHidden/>
              </w:rPr>
              <w:instrText xml:space="preserve"> PAGEREF _Toc120807693 \h </w:instrText>
            </w:r>
            <w:r w:rsidR="00200F71">
              <w:rPr>
                <w:noProof/>
                <w:webHidden/>
              </w:rPr>
            </w:r>
            <w:r w:rsidR="00200F71">
              <w:rPr>
                <w:noProof/>
                <w:webHidden/>
              </w:rPr>
              <w:fldChar w:fldCharType="separate"/>
            </w:r>
            <w:r w:rsidR="00200F71">
              <w:rPr>
                <w:noProof/>
                <w:webHidden/>
              </w:rPr>
              <w:t>3</w:t>
            </w:r>
            <w:r w:rsidR="00200F71">
              <w:rPr>
                <w:noProof/>
                <w:webHidden/>
              </w:rPr>
              <w:fldChar w:fldCharType="end"/>
            </w:r>
          </w:hyperlink>
        </w:p>
        <w:p w14:paraId="0D0BB886" w14:textId="5AC5F40A" w:rsidR="00200F71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807694" w:history="1">
            <w:r w:rsidR="00200F71" w:rsidRPr="00CB7203">
              <w:rPr>
                <w:rStyle w:val="Hipervnculo"/>
                <w:noProof/>
              </w:rPr>
              <w:t>2.</w:t>
            </w:r>
            <w:r w:rsidR="00200F71">
              <w:rPr>
                <w:rFonts w:eastAsiaTheme="minorEastAsia"/>
                <w:noProof/>
                <w:lang w:eastAsia="es-PE"/>
              </w:rPr>
              <w:tab/>
            </w:r>
            <w:r w:rsidR="00200F71" w:rsidRPr="00CB7203">
              <w:rPr>
                <w:rStyle w:val="Hipervnculo"/>
                <w:noProof/>
              </w:rPr>
              <w:t>Eliminar centro de costo</w:t>
            </w:r>
            <w:r w:rsidR="00200F71">
              <w:rPr>
                <w:noProof/>
                <w:webHidden/>
              </w:rPr>
              <w:tab/>
            </w:r>
            <w:r w:rsidR="00200F71">
              <w:rPr>
                <w:noProof/>
                <w:webHidden/>
              </w:rPr>
              <w:fldChar w:fldCharType="begin"/>
            </w:r>
            <w:r w:rsidR="00200F71">
              <w:rPr>
                <w:noProof/>
                <w:webHidden/>
              </w:rPr>
              <w:instrText xml:space="preserve"> PAGEREF _Toc120807694 \h </w:instrText>
            </w:r>
            <w:r w:rsidR="00200F71">
              <w:rPr>
                <w:noProof/>
                <w:webHidden/>
              </w:rPr>
            </w:r>
            <w:r w:rsidR="00200F71">
              <w:rPr>
                <w:noProof/>
                <w:webHidden/>
              </w:rPr>
              <w:fldChar w:fldCharType="separate"/>
            </w:r>
            <w:r w:rsidR="00200F71">
              <w:rPr>
                <w:noProof/>
                <w:webHidden/>
              </w:rPr>
              <w:t>3</w:t>
            </w:r>
            <w:r w:rsidR="00200F71">
              <w:rPr>
                <w:noProof/>
                <w:webHidden/>
              </w:rPr>
              <w:fldChar w:fldCharType="end"/>
            </w:r>
          </w:hyperlink>
        </w:p>
        <w:p w14:paraId="15B2A6AD" w14:textId="451F3527" w:rsidR="00200F7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807695" w:history="1">
            <w:r w:rsidR="00200F71" w:rsidRPr="00CB7203">
              <w:rPr>
                <w:rStyle w:val="Hipervnculo"/>
                <w:noProof/>
              </w:rPr>
              <w:t>Sistemas/módulos que impactan en la configuración</w:t>
            </w:r>
            <w:r w:rsidR="00200F71">
              <w:rPr>
                <w:noProof/>
                <w:webHidden/>
              </w:rPr>
              <w:tab/>
            </w:r>
            <w:r w:rsidR="00200F71">
              <w:rPr>
                <w:noProof/>
                <w:webHidden/>
              </w:rPr>
              <w:fldChar w:fldCharType="begin"/>
            </w:r>
            <w:r w:rsidR="00200F71">
              <w:rPr>
                <w:noProof/>
                <w:webHidden/>
              </w:rPr>
              <w:instrText xml:space="preserve"> PAGEREF _Toc120807695 \h </w:instrText>
            </w:r>
            <w:r w:rsidR="00200F71">
              <w:rPr>
                <w:noProof/>
                <w:webHidden/>
              </w:rPr>
            </w:r>
            <w:r w:rsidR="00200F71">
              <w:rPr>
                <w:noProof/>
                <w:webHidden/>
              </w:rPr>
              <w:fldChar w:fldCharType="separate"/>
            </w:r>
            <w:r w:rsidR="00200F71">
              <w:rPr>
                <w:noProof/>
                <w:webHidden/>
              </w:rPr>
              <w:t>4</w:t>
            </w:r>
            <w:r w:rsidR="00200F71">
              <w:rPr>
                <w:noProof/>
                <w:webHidden/>
              </w:rPr>
              <w:fldChar w:fldCharType="end"/>
            </w:r>
          </w:hyperlink>
        </w:p>
        <w:p w14:paraId="01B104F5" w14:textId="3DF731AF" w:rsidR="00200F7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807696" w:history="1">
            <w:r w:rsidR="00200F71" w:rsidRPr="00CB7203">
              <w:rPr>
                <w:rStyle w:val="Hipervnculo"/>
                <w:noProof/>
              </w:rPr>
              <w:t>Áreas que impactan en la configuración</w:t>
            </w:r>
            <w:r w:rsidR="00200F71">
              <w:rPr>
                <w:noProof/>
                <w:webHidden/>
              </w:rPr>
              <w:tab/>
            </w:r>
            <w:r w:rsidR="00200F71">
              <w:rPr>
                <w:noProof/>
                <w:webHidden/>
              </w:rPr>
              <w:fldChar w:fldCharType="begin"/>
            </w:r>
            <w:r w:rsidR="00200F71">
              <w:rPr>
                <w:noProof/>
                <w:webHidden/>
              </w:rPr>
              <w:instrText xml:space="preserve"> PAGEREF _Toc120807696 \h </w:instrText>
            </w:r>
            <w:r w:rsidR="00200F71">
              <w:rPr>
                <w:noProof/>
                <w:webHidden/>
              </w:rPr>
            </w:r>
            <w:r w:rsidR="00200F71">
              <w:rPr>
                <w:noProof/>
                <w:webHidden/>
              </w:rPr>
              <w:fldChar w:fldCharType="separate"/>
            </w:r>
            <w:r w:rsidR="00200F71">
              <w:rPr>
                <w:noProof/>
                <w:webHidden/>
              </w:rPr>
              <w:t>4</w:t>
            </w:r>
            <w:r w:rsidR="00200F71">
              <w:rPr>
                <w:noProof/>
                <w:webHidden/>
              </w:rPr>
              <w:fldChar w:fldCharType="end"/>
            </w:r>
          </w:hyperlink>
        </w:p>
        <w:p w14:paraId="7F17D0C4" w14:textId="6038F436" w:rsidR="00200F7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807697" w:history="1">
            <w:r w:rsidR="00200F71" w:rsidRPr="00CB7203">
              <w:rPr>
                <w:rStyle w:val="Hipervnculo"/>
                <w:noProof/>
              </w:rPr>
              <w:t>Aspectos de seguridad de la información</w:t>
            </w:r>
            <w:r w:rsidR="00200F71">
              <w:rPr>
                <w:noProof/>
                <w:webHidden/>
              </w:rPr>
              <w:tab/>
            </w:r>
            <w:r w:rsidR="00200F71">
              <w:rPr>
                <w:noProof/>
                <w:webHidden/>
              </w:rPr>
              <w:fldChar w:fldCharType="begin"/>
            </w:r>
            <w:r w:rsidR="00200F71">
              <w:rPr>
                <w:noProof/>
                <w:webHidden/>
              </w:rPr>
              <w:instrText xml:space="preserve"> PAGEREF _Toc120807697 \h </w:instrText>
            </w:r>
            <w:r w:rsidR="00200F71">
              <w:rPr>
                <w:noProof/>
                <w:webHidden/>
              </w:rPr>
            </w:r>
            <w:r w:rsidR="00200F71">
              <w:rPr>
                <w:noProof/>
                <w:webHidden/>
              </w:rPr>
              <w:fldChar w:fldCharType="separate"/>
            </w:r>
            <w:r w:rsidR="00200F71">
              <w:rPr>
                <w:noProof/>
                <w:webHidden/>
              </w:rPr>
              <w:t>5</w:t>
            </w:r>
            <w:r w:rsidR="00200F71">
              <w:rPr>
                <w:noProof/>
                <w:webHidden/>
              </w:rPr>
              <w:fldChar w:fldCharType="end"/>
            </w:r>
          </w:hyperlink>
        </w:p>
        <w:p w14:paraId="4FB0DE06" w14:textId="5A6F6E38" w:rsidR="00200F71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807698" w:history="1">
            <w:r w:rsidR="00200F71" w:rsidRPr="00CB7203">
              <w:rPr>
                <w:rStyle w:val="Hipervnculo"/>
                <w:noProof/>
              </w:rPr>
              <w:t>Otros</w:t>
            </w:r>
            <w:r w:rsidR="00200F71">
              <w:rPr>
                <w:noProof/>
                <w:webHidden/>
              </w:rPr>
              <w:tab/>
            </w:r>
            <w:r w:rsidR="00200F71">
              <w:rPr>
                <w:noProof/>
                <w:webHidden/>
              </w:rPr>
              <w:fldChar w:fldCharType="begin"/>
            </w:r>
            <w:r w:rsidR="00200F71">
              <w:rPr>
                <w:noProof/>
                <w:webHidden/>
              </w:rPr>
              <w:instrText xml:space="preserve"> PAGEREF _Toc120807698 \h </w:instrText>
            </w:r>
            <w:r w:rsidR="00200F71">
              <w:rPr>
                <w:noProof/>
                <w:webHidden/>
              </w:rPr>
            </w:r>
            <w:r w:rsidR="00200F71">
              <w:rPr>
                <w:noProof/>
                <w:webHidden/>
              </w:rPr>
              <w:fldChar w:fldCharType="separate"/>
            </w:r>
            <w:r w:rsidR="00200F71">
              <w:rPr>
                <w:noProof/>
                <w:webHidden/>
              </w:rPr>
              <w:t>5</w:t>
            </w:r>
            <w:r w:rsidR="00200F71">
              <w:rPr>
                <w:noProof/>
                <w:webHidden/>
              </w:rPr>
              <w:fldChar w:fldCharType="end"/>
            </w:r>
          </w:hyperlink>
        </w:p>
        <w:p w14:paraId="08159719" w14:textId="4F426F76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0807692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4542DB76" w:rsidR="00641DC9" w:rsidRDefault="00200F71" w:rsidP="00900DAA">
      <w:pPr>
        <w:pStyle w:val="Ttulo2"/>
        <w:numPr>
          <w:ilvl w:val="0"/>
          <w:numId w:val="15"/>
        </w:numPr>
        <w:ind w:left="0" w:hanging="426"/>
        <w:jc w:val="both"/>
      </w:pPr>
      <w:r>
        <w:t>Eliminar asignación familiar del cálculo de provisión de vacaciones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1C92A6FA" w:rsidR="00E536A6" w:rsidRDefault="001E6429" w:rsidP="00E536A6">
            <w:pPr>
              <w:jc w:val="both"/>
            </w:pPr>
            <w:r>
              <w:t>USUARIO DE MODULO DE PLANILLA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3DAFC50" w:rsidR="00E536A6" w:rsidRDefault="001E6429" w:rsidP="00E536A6">
            <w:pPr>
              <w:jc w:val="both"/>
            </w:pPr>
            <w:r>
              <w:t>MODIFICAR L</w:t>
            </w:r>
            <w:r w:rsidR="00463682">
              <w:t>A BASE DE CALCULO DE PROVISION DE VACACIONES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27E8AE0D" w:rsidR="00E536A6" w:rsidRDefault="001724A7" w:rsidP="00E536A6">
            <w:pPr>
              <w:jc w:val="both"/>
            </w:pPr>
            <w:r>
              <w:t>Tener un cálculo correcto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5D666C72" w14:textId="54905A2C" w:rsidR="00FC38B4" w:rsidRDefault="00FC38B4" w:rsidP="00FC38B4">
      <w:pPr>
        <w:jc w:val="both"/>
      </w:pPr>
    </w:p>
    <w:p w14:paraId="40E038BB" w14:textId="2BFF1528" w:rsidR="00463682" w:rsidRDefault="00463682" w:rsidP="00FC38B4">
      <w:pPr>
        <w:jc w:val="both"/>
      </w:pPr>
      <w:r>
        <w:t xml:space="preserve">Actualmente el sistema </w:t>
      </w:r>
      <w:r w:rsidR="001724A7">
        <w:t>t</w:t>
      </w:r>
      <w:r>
        <w:t xml:space="preserve">iene la siguiente </w:t>
      </w:r>
      <w:r w:rsidR="001724A7">
        <w:t>b</w:t>
      </w:r>
      <w:r>
        <w:t xml:space="preserve">ase de </w:t>
      </w:r>
      <w:r w:rsidR="001724A7">
        <w:t>c</w:t>
      </w:r>
      <w:r>
        <w:t>álculo:</w:t>
      </w:r>
    </w:p>
    <w:p w14:paraId="671E0E0E" w14:textId="272D9C7B" w:rsidR="00463682" w:rsidRPr="00463682" w:rsidRDefault="00463682" w:rsidP="001724A7">
      <w:pPr>
        <w:ind w:left="708"/>
        <w:jc w:val="both"/>
        <w:rPr>
          <w:b/>
          <w:bCs/>
        </w:rPr>
      </w:pPr>
      <w:r w:rsidRPr="00463682">
        <w:rPr>
          <w:b/>
          <w:bCs/>
        </w:rPr>
        <w:t xml:space="preserve">Remuneración Básica + </w:t>
      </w:r>
      <w:r w:rsidRPr="00200F71">
        <w:rPr>
          <w:b/>
          <w:bCs/>
          <w:color w:val="FF0000"/>
        </w:rPr>
        <w:t>Asignación Familiar</w:t>
      </w:r>
      <w:r w:rsidRPr="00463682">
        <w:rPr>
          <w:b/>
          <w:bCs/>
        </w:rPr>
        <w:t xml:space="preserve"> + Promedio de Comisiones + Promedio de Rem. Complementaria</w:t>
      </w:r>
    </w:p>
    <w:p w14:paraId="4332CA27" w14:textId="0E820001" w:rsidR="00463682" w:rsidRDefault="00463682" w:rsidP="00FC38B4">
      <w:pPr>
        <w:jc w:val="both"/>
      </w:pPr>
    </w:p>
    <w:p w14:paraId="63678980" w14:textId="62EEDD87" w:rsidR="00463682" w:rsidRDefault="001724A7" w:rsidP="00FC38B4">
      <w:pPr>
        <w:jc w:val="both"/>
      </w:pPr>
      <w:r>
        <w:t>Debiendo ser</w:t>
      </w:r>
      <w:r w:rsidR="00463682">
        <w:t>:</w:t>
      </w:r>
    </w:p>
    <w:p w14:paraId="1898672E" w14:textId="00B572B7" w:rsidR="00463682" w:rsidRPr="00463682" w:rsidRDefault="00463682" w:rsidP="001724A7">
      <w:pPr>
        <w:ind w:firstLine="708"/>
        <w:jc w:val="both"/>
        <w:rPr>
          <w:b/>
          <w:bCs/>
        </w:rPr>
      </w:pPr>
      <w:r w:rsidRPr="00463682">
        <w:rPr>
          <w:b/>
          <w:bCs/>
        </w:rPr>
        <w:t>Remuneración Básica</w:t>
      </w:r>
      <w:r w:rsidR="001724A7">
        <w:rPr>
          <w:b/>
          <w:bCs/>
        </w:rPr>
        <w:t xml:space="preserve"> </w:t>
      </w:r>
      <w:r w:rsidRPr="00463682">
        <w:rPr>
          <w:b/>
          <w:bCs/>
        </w:rPr>
        <w:t>+ Promedio de Comisiones + Promedio de Rem. Complementaria</w:t>
      </w:r>
    </w:p>
    <w:p w14:paraId="400CE5FE" w14:textId="67CF919E" w:rsidR="00463682" w:rsidRDefault="001724A7" w:rsidP="00FC38B4">
      <w:pPr>
        <w:jc w:val="both"/>
      </w:pPr>
      <w:r>
        <w:t>Eliminando la asignación familiar.</w:t>
      </w:r>
    </w:p>
    <w:p w14:paraId="32919AD5" w14:textId="77777777" w:rsidR="00463682" w:rsidRDefault="00463682" w:rsidP="00FC38B4">
      <w:pPr>
        <w:jc w:val="both"/>
      </w:pPr>
    </w:p>
    <w:p w14:paraId="030E62F3" w14:textId="77777777" w:rsidR="00463682" w:rsidRDefault="00463682" w:rsidP="00FC38B4">
      <w:pPr>
        <w:jc w:val="both"/>
      </w:pPr>
    </w:p>
    <w:p w14:paraId="11516A95" w14:textId="1247B678" w:rsidR="00900DAA" w:rsidRDefault="00200F71" w:rsidP="00900DAA">
      <w:pPr>
        <w:pStyle w:val="Ttulo2"/>
        <w:numPr>
          <w:ilvl w:val="0"/>
          <w:numId w:val="15"/>
        </w:numPr>
        <w:ind w:left="0" w:hanging="426"/>
        <w:jc w:val="both"/>
      </w:pPr>
      <w:r>
        <w:t>Modificación en el descuento en el adelanto de vacaciones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7229A686" w:rsidR="005E78B8" w:rsidRDefault="001E6429" w:rsidP="005E78B8">
            <w:pPr>
              <w:jc w:val="both"/>
            </w:pPr>
            <w:r>
              <w:t>USUARIO DE MODULO DE PLANILA</w:t>
            </w: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61FCB6DA" w:rsidR="005E78B8" w:rsidRDefault="00463682" w:rsidP="005E78B8">
            <w:pPr>
              <w:jc w:val="both"/>
            </w:pPr>
            <w:r>
              <w:t>Modificar el modulo de Adelanto de Vacaciones</w:t>
            </w: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36FFC6DA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549A10C0" w:rsidR="005E78B8" w:rsidRDefault="00463682" w:rsidP="005E78B8">
            <w:pPr>
              <w:jc w:val="both"/>
            </w:pPr>
            <w:r>
              <w:t>PARA ACERCAR EL DESCUENTO REAL AL ADELANTO</w:t>
            </w: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20D20BE" w14:textId="0CADF364" w:rsidR="00463682" w:rsidRDefault="00463682" w:rsidP="003A1619">
      <w:pPr>
        <w:jc w:val="both"/>
      </w:pPr>
    </w:p>
    <w:p w14:paraId="085EF90E" w14:textId="330E27D9" w:rsidR="00463682" w:rsidRDefault="001724A7" w:rsidP="003A1619">
      <w:pPr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57DDCA2" wp14:editId="3F658DF7">
            <wp:simplePos x="0" y="0"/>
            <wp:positionH relativeFrom="margin">
              <wp:align>left</wp:align>
            </wp:positionH>
            <wp:positionV relativeFrom="paragraph">
              <wp:posOffset>395605</wp:posOffset>
            </wp:positionV>
            <wp:extent cx="5593080" cy="1666875"/>
            <wp:effectExtent l="0" t="0" r="7620" b="9525"/>
            <wp:wrapTight wrapText="bothSides">
              <wp:wrapPolygon edited="0">
                <wp:start x="0" y="0"/>
                <wp:lineTo x="0" y="21477"/>
                <wp:lineTo x="21556" y="21477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82">
        <w:t xml:space="preserve">Se requiere </w:t>
      </w:r>
      <w:r>
        <w:t>m</w:t>
      </w:r>
      <w:r w:rsidR="00463682">
        <w:t>odificar el descuento para el m</w:t>
      </w:r>
      <w:r>
        <w:t>ó</w:t>
      </w:r>
      <w:r w:rsidR="00463682">
        <w:t xml:space="preserve">dulo de </w:t>
      </w:r>
      <w:r>
        <w:t>a</w:t>
      </w:r>
      <w:r w:rsidR="00463682">
        <w:t xml:space="preserve">delanto de </w:t>
      </w:r>
      <w:r>
        <w:t>v</w:t>
      </w:r>
      <w:r w:rsidR="00463682">
        <w:t>acaciones:</w:t>
      </w:r>
    </w:p>
    <w:p w14:paraId="0304E91C" w14:textId="360AC9B5" w:rsidR="00463682" w:rsidRDefault="00463682" w:rsidP="003A1619">
      <w:pPr>
        <w:jc w:val="both"/>
        <w:rPr>
          <w:noProof/>
        </w:rPr>
      </w:pPr>
    </w:p>
    <w:p w14:paraId="70A9600C" w14:textId="26E72E3A" w:rsidR="00463682" w:rsidRDefault="001724A7" w:rsidP="003A1619">
      <w:pPr>
        <w:jc w:val="both"/>
        <w:rPr>
          <w:noProof/>
        </w:rPr>
      </w:pPr>
      <w:r>
        <w:rPr>
          <w:noProof/>
        </w:rPr>
        <w:t>Dónde a</w:t>
      </w:r>
      <w:r w:rsidR="00463682">
        <w:rPr>
          <w:noProof/>
        </w:rPr>
        <w:t>ctualmente:</w:t>
      </w:r>
    </w:p>
    <w:p w14:paraId="5020265A" w14:textId="636CD248" w:rsidR="00463682" w:rsidRDefault="00463682" w:rsidP="003A1619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4F7CC2B7" wp14:editId="334F2B0A">
            <wp:extent cx="5562474" cy="38100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81" cy="38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4E282" w14:textId="51E59023" w:rsidR="00463682" w:rsidRDefault="00463682" w:rsidP="003A1619">
      <w:pPr>
        <w:jc w:val="both"/>
        <w:rPr>
          <w:noProof/>
        </w:rPr>
      </w:pPr>
      <w:r w:rsidRPr="001724A7">
        <w:rPr>
          <w:b/>
          <w:bCs/>
          <w:noProof/>
        </w:rPr>
        <w:t>C</w:t>
      </w:r>
      <w:r w:rsidR="001724A7" w:rsidRPr="001724A7">
        <w:rPr>
          <w:b/>
          <w:bCs/>
          <w:noProof/>
        </w:rPr>
        <w:t>á</w:t>
      </w:r>
      <w:r w:rsidRPr="001724A7">
        <w:rPr>
          <w:b/>
          <w:bCs/>
          <w:noProof/>
        </w:rPr>
        <w:t xml:space="preserve">lculo de </w:t>
      </w:r>
      <w:r w:rsidR="001724A7" w:rsidRPr="001724A7">
        <w:rPr>
          <w:b/>
          <w:bCs/>
          <w:noProof/>
        </w:rPr>
        <w:t>v</w:t>
      </w:r>
      <w:r w:rsidRPr="001724A7">
        <w:rPr>
          <w:b/>
          <w:bCs/>
          <w:noProof/>
        </w:rPr>
        <w:t>acaciones:</w:t>
      </w:r>
      <w:r>
        <w:rPr>
          <w:noProof/>
        </w:rPr>
        <w:t xml:space="preserve"> S/ 338.96</w:t>
      </w:r>
    </w:p>
    <w:p w14:paraId="205845C3" w14:textId="365A2367" w:rsidR="00463682" w:rsidRDefault="00463682" w:rsidP="003A1619">
      <w:pPr>
        <w:jc w:val="both"/>
        <w:rPr>
          <w:noProof/>
        </w:rPr>
      </w:pPr>
      <w:r w:rsidRPr="001724A7">
        <w:rPr>
          <w:b/>
          <w:bCs/>
          <w:noProof/>
        </w:rPr>
        <w:t>Descuento:</w:t>
      </w:r>
      <w:r w:rsidR="009A2443">
        <w:rPr>
          <w:noProof/>
        </w:rPr>
        <w:t xml:space="preserve"> </w:t>
      </w:r>
      <w:r>
        <w:rPr>
          <w:noProof/>
        </w:rPr>
        <w:t>13%</w:t>
      </w:r>
      <w:r w:rsidR="009A2443">
        <w:rPr>
          <w:noProof/>
        </w:rPr>
        <w:t xml:space="preserve"> (</w:t>
      </w:r>
      <w:r w:rsidR="009A2443" w:rsidRPr="001724A7">
        <w:rPr>
          <w:noProof/>
          <w:highlight w:val="yellow"/>
        </w:rPr>
        <w:t xml:space="preserve">Porcentaje </w:t>
      </w:r>
      <w:r w:rsidR="001724A7" w:rsidRPr="001724A7">
        <w:rPr>
          <w:noProof/>
          <w:highlight w:val="yellow"/>
        </w:rPr>
        <w:t>g</w:t>
      </w:r>
      <w:r w:rsidR="009A2443" w:rsidRPr="001724A7">
        <w:rPr>
          <w:noProof/>
          <w:highlight w:val="yellow"/>
        </w:rPr>
        <w:t>eneral</w:t>
      </w:r>
      <w:r w:rsidR="009A2443">
        <w:rPr>
          <w:noProof/>
        </w:rPr>
        <w:t>)</w:t>
      </w:r>
      <w:r>
        <w:rPr>
          <w:noProof/>
        </w:rPr>
        <w:t xml:space="preserve"> * C</w:t>
      </w:r>
      <w:r w:rsidR="001724A7">
        <w:rPr>
          <w:noProof/>
        </w:rPr>
        <w:t>á</w:t>
      </w:r>
      <w:r>
        <w:rPr>
          <w:noProof/>
        </w:rPr>
        <w:t xml:space="preserve">lculo de </w:t>
      </w:r>
      <w:r w:rsidR="001724A7">
        <w:rPr>
          <w:noProof/>
        </w:rPr>
        <w:t>v</w:t>
      </w:r>
      <w:r>
        <w:rPr>
          <w:noProof/>
        </w:rPr>
        <w:t xml:space="preserve">acaciones = </w:t>
      </w:r>
      <w:r w:rsidR="009A2443">
        <w:rPr>
          <w:noProof/>
        </w:rPr>
        <w:t>44.06</w:t>
      </w:r>
    </w:p>
    <w:p w14:paraId="6BFD39D3" w14:textId="04112FC7" w:rsidR="009A2443" w:rsidRDefault="009A2443" w:rsidP="003A1619">
      <w:pPr>
        <w:jc w:val="both"/>
        <w:rPr>
          <w:noProof/>
        </w:rPr>
      </w:pPr>
      <w:r w:rsidRPr="001724A7">
        <w:rPr>
          <w:b/>
          <w:bCs/>
          <w:noProof/>
        </w:rPr>
        <w:t xml:space="preserve">Total </w:t>
      </w:r>
      <w:r w:rsidR="001724A7" w:rsidRPr="001724A7">
        <w:rPr>
          <w:b/>
          <w:bCs/>
          <w:noProof/>
        </w:rPr>
        <w:t>a</w:t>
      </w:r>
      <w:r w:rsidRPr="001724A7">
        <w:rPr>
          <w:b/>
          <w:bCs/>
          <w:noProof/>
        </w:rPr>
        <w:t>delanto:</w:t>
      </w:r>
      <w:r>
        <w:rPr>
          <w:noProof/>
        </w:rPr>
        <w:t xml:space="preserve"> (c</w:t>
      </w:r>
      <w:r w:rsidR="001724A7">
        <w:rPr>
          <w:noProof/>
        </w:rPr>
        <w:t>á</w:t>
      </w:r>
      <w:r>
        <w:rPr>
          <w:noProof/>
        </w:rPr>
        <w:t xml:space="preserve">lculo </w:t>
      </w:r>
      <w:r w:rsidR="001724A7">
        <w:rPr>
          <w:noProof/>
        </w:rPr>
        <w:t>-</w:t>
      </w:r>
      <w:r>
        <w:rPr>
          <w:noProof/>
        </w:rPr>
        <w:t xml:space="preserve"> descuento) = S/. 294.90       </w:t>
      </w:r>
    </w:p>
    <w:p w14:paraId="32988D23" w14:textId="216B3981" w:rsidR="009A2443" w:rsidRDefault="009A2443" w:rsidP="003A1619">
      <w:pPr>
        <w:jc w:val="both"/>
        <w:rPr>
          <w:noProof/>
        </w:rPr>
      </w:pPr>
    </w:p>
    <w:p w14:paraId="1256324A" w14:textId="2704C4DE" w:rsidR="009A2443" w:rsidRDefault="009A2443" w:rsidP="003A1619">
      <w:pPr>
        <w:jc w:val="both"/>
        <w:rPr>
          <w:noProof/>
        </w:rPr>
      </w:pPr>
      <w:r>
        <w:rPr>
          <w:noProof/>
        </w:rPr>
        <w:t>Se Solicita:</w:t>
      </w:r>
      <w:r w:rsidR="001724A7">
        <w:rPr>
          <w:noProof/>
        </w:rPr>
        <w:t xml:space="preserve"> (</w:t>
      </w:r>
      <w:r>
        <w:rPr>
          <w:noProof/>
        </w:rPr>
        <w:t>Ejemplo: Ballasco Zorrilla Pertenece a la AFP Profuturo Flujo</w:t>
      </w:r>
      <w:r w:rsidR="001724A7">
        <w:rPr>
          <w:noProof/>
        </w:rPr>
        <w:t>)</w:t>
      </w:r>
    </w:p>
    <w:p w14:paraId="5631D15D" w14:textId="49DB26CB" w:rsidR="009A2443" w:rsidRDefault="009A2443" w:rsidP="009A2443">
      <w:pPr>
        <w:jc w:val="both"/>
        <w:rPr>
          <w:noProof/>
        </w:rPr>
      </w:pPr>
      <w:r w:rsidRPr="001724A7">
        <w:rPr>
          <w:b/>
          <w:bCs/>
          <w:noProof/>
        </w:rPr>
        <w:t>C</w:t>
      </w:r>
      <w:r w:rsidR="001724A7">
        <w:rPr>
          <w:b/>
          <w:bCs/>
          <w:noProof/>
        </w:rPr>
        <w:t>á</w:t>
      </w:r>
      <w:r w:rsidRPr="001724A7">
        <w:rPr>
          <w:b/>
          <w:bCs/>
          <w:noProof/>
        </w:rPr>
        <w:t xml:space="preserve">lculo de </w:t>
      </w:r>
      <w:r w:rsidR="001724A7">
        <w:rPr>
          <w:b/>
          <w:bCs/>
          <w:noProof/>
        </w:rPr>
        <w:t>v</w:t>
      </w:r>
      <w:r w:rsidRPr="001724A7">
        <w:rPr>
          <w:b/>
          <w:bCs/>
          <w:noProof/>
        </w:rPr>
        <w:t>acaciones:</w:t>
      </w:r>
      <w:r>
        <w:rPr>
          <w:noProof/>
        </w:rPr>
        <w:t xml:space="preserve"> S/ 338.96</w:t>
      </w:r>
    </w:p>
    <w:p w14:paraId="5039D1D3" w14:textId="0A7DC67B" w:rsidR="009A2443" w:rsidRPr="001724A7" w:rsidRDefault="009A2443" w:rsidP="009A2443">
      <w:pPr>
        <w:jc w:val="both"/>
        <w:rPr>
          <w:noProof/>
          <w:highlight w:val="yellow"/>
        </w:rPr>
      </w:pPr>
      <w:r w:rsidRPr="001724A7">
        <w:rPr>
          <w:b/>
          <w:bCs/>
          <w:noProof/>
        </w:rPr>
        <w:t>Descuento:</w:t>
      </w:r>
      <w:r>
        <w:rPr>
          <w:noProof/>
        </w:rPr>
        <w:t xml:space="preserve"> 13.43%</w:t>
      </w:r>
      <w:r w:rsidR="001724A7">
        <w:rPr>
          <w:noProof/>
        </w:rPr>
        <w:t xml:space="preserve"> </w:t>
      </w:r>
      <w:r>
        <w:rPr>
          <w:noProof/>
        </w:rPr>
        <w:t>(</w:t>
      </w:r>
      <w:r w:rsidRPr="001724A7">
        <w:rPr>
          <w:noProof/>
          <w:highlight w:val="yellow"/>
        </w:rPr>
        <w:t xml:space="preserve">Porcentaje </w:t>
      </w:r>
      <w:r w:rsidR="001724A7" w:rsidRPr="001724A7">
        <w:rPr>
          <w:noProof/>
          <w:highlight w:val="yellow"/>
        </w:rPr>
        <w:t>c</w:t>
      </w:r>
      <w:r w:rsidRPr="001724A7">
        <w:rPr>
          <w:noProof/>
          <w:highlight w:val="yellow"/>
        </w:rPr>
        <w:t>orrespondiente</w:t>
      </w:r>
      <w:r w:rsidR="001724A7" w:rsidRPr="001724A7">
        <w:rPr>
          <w:noProof/>
          <w:highlight w:val="yellow"/>
        </w:rPr>
        <w:t xml:space="preserve"> a AFP Profuturo flujo</w:t>
      </w:r>
      <w:r>
        <w:rPr>
          <w:noProof/>
        </w:rPr>
        <w:t>) * C</w:t>
      </w:r>
      <w:r w:rsidR="001724A7">
        <w:rPr>
          <w:noProof/>
        </w:rPr>
        <w:t>á</w:t>
      </w:r>
      <w:r>
        <w:rPr>
          <w:noProof/>
        </w:rPr>
        <w:t xml:space="preserve">lculo de </w:t>
      </w:r>
      <w:r w:rsidR="001724A7">
        <w:rPr>
          <w:noProof/>
        </w:rPr>
        <w:t>v</w:t>
      </w:r>
      <w:r>
        <w:rPr>
          <w:noProof/>
        </w:rPr>
        <w:t>acaciones = 45.52</w:t>
      </w:r>
    </w:p>
    <w:p w14:paraId="55335ADA" w14:textId="163406B9" w:rsidR="009A2443" w:rsidRDefault="009A2443" w:rsidP="009A2443">
      <w:pPr>
        <w:jc w:val="both"/>
        <w:rPr>
          <w:noProof/>
        </w:rPr>
      </w:pPr>
      <w:r w:rsidRPr="001724A7">
        <w:rPr>
          <w:b/>
          <w:bCs/>
          <w:noProof/>
        </w:rPr>
        <w:t xml:space="preserve">Total </w:t>
      </w:r>
      <w:r w:rsidR="001724A7" w:rsidRPr="001724A7">
        <w:rPr>
          <w:b/>
          <w:bCs/>
          <w:noProof/>
        </w:rPr>
        <w:t>a</w:t>
      </w:r>
      <w:r w:rsidRPr="001724A7">
        <w:rPr>
          <w:b/>
          <w:bCs/>
          <w:noProof/>
        </w:rPr>
        <w:t>delanto:</w:t>
      </w:r>
      <w:r>
        <w:rPr>
          <w:noProof/>
        </w:rPr>
        <w:t xml:space="preserve"> (c</w:t>
      </w:r>
      <w:r w:rsidR="001724A7">
        <w:rPr>
          <w:noProof/>
        </w:rPr>
        <w:t>á</w:t>
      </w:r>
      <w:r>
        <w:rPr>
          <w:noProof/>
        </w:rPr>
        <w:t xml:space="preserve">lculo </w:t>
      </w:r>
      <w:r w:rsidR="001724A7">
        <w:rPr>
          <w:noProof/>
        </w:rPr>
        <w:t>-</w:t>
      </w:r>
      <w:r>
        <w:rPr>
          <w:noProof/>
        </w:rPr>
        <w:t xml:space="preserve"> descuento) = S/. 293.44       </w:t>
      </w:r>
    </w:p>
    <w:p w14:paraId="5829C9DC" w14:textId="77777777" w:rsidR="009A2443" w:rsidRDefault="009A2443" w:rsidP="003A1619">
      <w:pPr>
        <w:jc w:val="both"/>
        <w:rPr>
          <w:noProof/>
        </w:rPr>
      </w:pPr>
    </w:p>
    <w:p w14:paraId="41D22BA1" w14:textId="77777777" w:rsidR="00463682" w:rsidRDefault="00463682" w:rsidP="003A1619">
      <w:pPr>
        <w:jc w:val="both"/>
        <w:rPr>
          <w:noProof/>
        </w:rPr>
      </w:pPr>
    </w:p>
    <w:p w14:paraId="32ADE2CF" w14:textId="77777777" w:rsidR="00200F71" w:rsidRDefault="00200F71" w:rsidP="00200F71">
      <w:pPr>
        <w:pStyle w:val="Ttulo1"/>
        <w:jc w:val="both"/>
      </w:pPr>
      <w:bookmarkStart w:id="2" w:name="_Toc120807695"/>
      <w:r>
        <w:t>Sistemas/módulos que impactan en la configuración</w:t>
      </w:r>
      <w:bookmarkEnd w:id="2"/>
      <w:r>
        <w:t xml:space="preserve"> </w:t>
      </w:r>
    </w:p>
    <w:p w14:paraId="53E2E3D5" w14:textId="77777777" w:rsidR="00200F71" w:rsidRDefault="00200F71" w:rsidP="00200F71">
      <w:pPr>
        <w:pStyle w:val="Prrafodelista"/>
        <w:numPr>
          <w:ilvl w:val="0"/>
          <w:numId w:val="13"/>
        </w:numPr>
        <w:jc w:val="both"/>
      </w:pPr>
      <w:r>
        <w:t>SG5 Planillas</w:t>
      </w:r>
    </w:p>
    <w:p w14:paraId="5D8568AB" w14:textId="77777777" w:rsidR="00200F71" w:rsidRDefault="00200F71" w:rsidP="00200F71">
      <w:pPr>
        <w:jc w:val="both"/>
      </w:pPr>
    </w:p>
    <w:p w14:paraId="620D3F69" w14:textId="77777777" w:rsidR="00200F71" w:rsidRDefault="00200F71" w:rsidP="00200F71">
      <w:pPr>
        <w:pStyle w:val="Ttulo1"/>
        <w:jc w:val="both"/>
      </w:pPr>
      <w:bookmarkStart w:id="3" w:name="_Toc120807696"/>
      <w:r>
        <w:t>Áreas que impactan en la configuración</w:t>
      </w:r>
      <w:bookmarkEnd w:id="3"/>
    </w:p>
    <w:p w14:paraId="31469070" w14:textId="77777777" w:rsidR="00200F71" w:rsidRDefault="00200F71" w:rsidP="00200F71">
      <w:pPr>
        <w:pStyle w:val="Prrafodelista"/>
        <w:numPr>
          <w:ilvl w:val="0"/>
          <w:numId w:val="11"/>
        </w:numPr>
        <w:jc w:val="both"/>
      </w:pPr>
      <w:r>
        <w:t>GDH</w:t>
      </w:r>
    </w:p>
    <w:p w14:paraId="7B1FE4BD" w14:textId="77777777" w:rsidR="00200F71" w:rsidRDefault="00200F71" w:rsidP="00200F71">
      <w:pPr>
        <w:pStyle w:val="Prrafodelista"/>
        <w:numPr>
          <w:ilvl w:val="0"/>
          <w:numId w:val="11"/>
        </w:numPr>
        <w:jc w:val="both"/>
      </w:pPr>
      <w:r>
        <w:t>Contabilidad</w:t>
      </w:r>
    </w:p>
    <w:p w14:paraId="11970E84" w14:textId="77777777" w:rsidR="00200F71" w:rsidRDefault="00200F71" w:rsidP="00200F71">
      <w:pPr>
        <w:jc w:val="both"/>
      </w:pPr>
    </w:p>
    <w:p w14:paraId="6B148823" w14:textId="77777777" w:rsidR="00200F71" w:rsidRDefault="00200F71" w:rsidP="00200F71">
      <w:pPr>
        <w:pStyle w:val="Ttulo1"/>
        <w:jc w:val="both"/>
      </w:pPr>
      <w:bookmarkStart w:id="4" w:name="_Toc120807697"/>
      <w:r>
        <w:lastRenderedPageBreak/>
        <w:t>Aspectos de seguridad de la información</w:t>
      </w:r>
      <w:bookmarkEnd w:id="4"/>
    </w:p>
    <w:p w14:paraId="0DB78AAC" w14:textId="77777777" w:rsidR="00200F71" w:rsidRDefault="00200F71" w:rsidP="00200F71">
      <w:pPr>
        <w:jc w:val="both"/>
      </w:pPr>
      <w:r>
        <w:t>Se necesita ambiente de pruebas.</w:t>
      </w:r>
    </w:p>
    <w:p w14:paraId="554FA7F3" w14:textId="77777777" w:rsidR="00200F71" w:rsidRDefault="00200F71" w:rsidP="00200F71">
      <w:pPr>
        <w:jc w:val="both"/>
      </w:pPr>
    </w:p>
    <w:p w14:paraId="6BEAE958" w14:textId="77777777" w:rsidR="00200F71" w:rsidRDefault="00200F71" w:rsidP="00200F71">
      <w:pPr>
        <w:pStyle w:val="Ttulo1"/>
        <w:jc w:val="both"/>
      </w:pPr>
      <w:bookmarkStart w:id="5" w:name="_Toc120807698"/>
      <w:r>
        <w:t>Otros</w:t>
      </w:r>
      <w:bookmarkEnd w:id="5"/>
    </w:p>
    <w:p w14:paraId="2E06CD88" w14:textId="77777777" w:rsidR="00200F71" w:rsidRDefault="00200F71" w:rsidP="00200F71">
      <w:pPr>
        <w:jc w:val="both"/>
      </w:pPr>
      <w:r>
        <w:t>Ninguno.</w:t>
      </w:r>
    </w:p>
    <w:p w14:paraId="67598910" w14:textId="77777777" w:rsidR="00463682" w:rsidRDefault="00463682" w:rsidP="003A1619">
      <w:pPr>
        <w:jc w:val="both"/>
        <w:rPr>
          <w:noProof/>
        </w:rPr>
      </w:pPr>
    </w:p>
    <w:p w14:paraId="2A69E19B" w14:textId="77777777" w:rsidR="00463682" w:rsidRDefault="00463682" w:rsidP="003A1619">
      <w:pPr>
        <w:jc w:val="both"/>
        <w:rPr>
          <w:noProof/>
        </w:rPr>
      </w:pPr>
    </w:p>
    <w:p w14:paraId="29D1AB90" w14:textId="77777777" w:rsidR="00463682" w:rsidRDefault="00463682" w:rsidP="003A1619">
      <w:pPr>
        <w:jc w:val="both"/>
        <w:rPr>
          <w:noProof/>
        </w:rPr>
      </w:pPr>
    </w:p>
    <w:p w14:paraId="483CE90C" w14:textId="77777777" w:rsidR="00463682" w:rsidRDefault="00463682" w:rsidP="003A1619">
      <w:pPr>
        <w:jc w:val="both"/>
        <w:rPr>
          <w:noProof/>
        </w:rPr>
      </w:pPr>
    </w:p>
    <w:p w14:paraId="2E7D12C4" w14:textId="63C550E4" w:rsidR="005E78B8" w:rsidRDefault="005E78B8" w:rsidP="003A1619">
      <w:pPr>
        <w:jc w:val="both"/>
      </w:pPr>
    </w:p>
    <w:sectPr w:rsidR="005E78B8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71F3" w14:textId="77777777" w:rsidR="00BF19B5" w:rsidRDefault="00BF19B5" w:rsidP="00201A79">
      <w:pPr>
        <w:spacing w:after="0" w:line="240" w:lineRule="auto"/>
      </w:pPr>
      <w:r>
        <w:separator/>
      </w:r>
    </w:p>
  </w:endnote>
  <w:endnote w:type="continuationSeparator" w:id="0">
    <w:p w14:paraId="3736B689" w14:textId="77777777" w:rsidR="00BF19B5" w:rsidRDefault="00BF19B5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37B3" w14:textId="77777777" w:rsidR="00BF19B5" w:rsidRDefault="00BF19B5" w:rsidP="00201A79">
      <w:pPr>
        <w:spacing w:after="0" w:line="240" w:lineRule="auto"/>
      </w:pPr>
      <w:r>
        <w:separator/>
      </w:r>
    </w:p>
  </w:footnote>
  <w:footnote w:type="continuationSeparator" w:id="0">
    <w:p w14:paraId="3000DF83" w14:textId="77777777" w:rsidR="00BF19B5" w:rsidRDefault="00BF19B5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C4A02"/>
    <w:multiLevelType w:val="hybridMultilevel"/>
    <w:tmpl w:val="E5CC490C"/>
    <w:lvl w:ilvl="0" w:tplc="A5EE40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33D72"/>
    <w:multiLevelType w:val="hybridMultilevel"/>
    <w:tmpl w:val="DEB2FE2A"/>
    <w:lvl w:ilvl="0" w:tplc="5F6A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3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4"/>
  </w:num>
  <w:num w:numId="2" w16cid:durableId="732117607">
    <w:abstractNumId w:val="28"/>
  </w:num>
  <w:num w:numId="3" w16cid:durableId="372075488">
    <w:abstractNumId w:val="34"/>
  </w:num>
  <w:num w:numId="4" w16cid:durableId="1388794659">
    <w:abstractNumId w:val="44"/>
  </w:num>
  <w:num w:numId="5" w16cid:durableId="407267838">
    <w:abstractNumId w:val="17"/>
  </w:num>
  <w:num w:numId="6" w16cid:durableId="724991083">
    <w:abstractNumId w:val="9"/>
  </w:num>
  <w:num w:numId="7" w16cid:durableId="1623344290">
    <w:abstractNumId w:val="18"/>
  </w:num>
  <w:num w:numId="8" w16cid:durableId="522473256">
    <w:abstractNumId w:val="36"/>
  </w:num>
  <w:num w:numId="9" w16cid:durableId="2000496979">
    <w:abstractNumId w:val="11"/>
  </w:num>
  <w:num w:numId="10" w16cid:durableId="391006855">
    <w:abstractNumId w:val="23"/>
  </w:num>
  <w:num w:numId="11" w16cid:durableId="1802262663">
    <w:abstractNumId w:val="29"/>
  </w:num>
  <w:num w:numId="12" w16cid:durableId="726808117">
    <w:abstractNumId w:val="38"/>
  </w:num>
  <w:num w:numId="13" w16cid:durableId="24259004">
    <w:abstractNumId w:val="16"/>
  </w:num>
  <w:num w:numId="14" w16cid:durableId="526220074">
    <w:abstractNumId w:val="37"/>
  </w:num>
  <w:num w:numId="15" w16cid:durableId="68701030">
    <w:abstractNumId w:val="33"/>
  </w:num>
  <w:num w:numId="16" w16cid:durableId="481313633">
    <w:abstractNumId w:val="0"/>
  </w:num>
  <w:num w:numId="17" w16cid:durableId="2005206621">
    <w:abstractNumId w:val="43"/>
  </w:num>
  <w:num w:numId="18" w16cid:durableId="992684301">
    <w:abstractNumId w:val="8"/>
  </w:num>
  <w:num w:numId="19" w16cid:durableId="1615137377">
    <w:abstractNumId w:val="20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5"/>
  </w:num>
  <w:num w:numId="23" w16cid:durableId="619264274">
    <w:abstractNumId w:val="4"/>
  </w:num>
  <w:num w:numId="24" w16cid:durableId="165560989">
    <w:abstractNumId w:val="30"/>
  </w:num>
  <w:num w:numId="25" w16cid:durableId="514462148">
    <w:abstractNumId w:val="22"/>
  </w:num>
  <w:num w:numId="26" w16cid:durableId="1054356468">
    <w:abstractNumId w:val="26"/>
  </w:num>
  <w:num w:numId="27" w16cid:durableId="456988385">
    <w:abstractNumId w:val="39"/>
  </w:num>
  <w:num w:numId="28" w16cid:durableId="169298149">
    <w:abstractNumId w:val="15"/>
  </w:num>
  <w:num w:numId="29" w16cid:durableId="728846520">
    <w:abstractNumId w:val="19"/>
  </w:num>
  <w:num w:numId="30" w16cid:durableId="692346335">
    <w:abstractNumId w:val="3"/>
  </w:num>
  <w:num w:numId="31" w16cid:durableId="1352805557">
    <w:abstractNumId w:val="27"/>
  </w:num>
  <w:num w:numId="32" w16cid:durableId="434445116">
    <w:abstractNumId w:val="31"/>
  </w:num>
  <w:num w:numId="33" w16cid:durableId="1889607967">
    <w:abstractNumId w:val="13"/>
  </w:num>
  <w:num w:numId="34" w16cid:durableId="1993244507">
    <w:abstractNumId w:val="5"/>
  </w:num>
  <w:num w:numId="35" w16cid:durableId="781918674">
    <w:abstractNumId w:val="21"/>
  </w:num>
  <w:num w:numId="36" w16cid:durableId="459691170">
    <w:abstractNumId w:val="41"/>
  </w:num>
  <w:num w:numId="37" w16cid:durableId="529074307">
    <w:abstractNumId w:val="42"/>
  </w:num>
  <w:num w:numId="38" w16cid:durableId="2068258023">
    <w:abstractNumId w:val="45"/>
  </w:num>
  <w:num w:numId="39" w16cid:durableId="1241594351">
    <w:abstractNumId w:val="14"/>
  </w:num>
  <w:num w:numId="40" w16cid:durableId="2097900611">
    <w:abstractNumId w:val="35"/>
  </w:num>
  <w:num w:numId="41" w16cid:durableId="1901206281">
    <w:abstractNumId w:val="10"/>
  </w:num>
  <w:num w:numId="42" w16cid:durableId="2006206018">
    <w:abstractNumId w:val="7"/>
  </w:num>
  <w:num w:numId="43" w16cid:durableId="466707556">
    <w:abstractNumId w:val="32"/>
  </w:num>
  <w:num w:numId="44" w16cid:durableId="1216235619">
    <w:abstractNumId w:val="12"/>
  </w:num>
  <w:num w:numId="45" w16cid:durableId="1343750250">
    <w:abstractNumId w:val="46"/>
  </w:num>
  <w:num w:numId="46" w16cid:durableId="926504456">
    <w:abstractNumId w:val="40"/>
  </w:num>
  <w:num w:numId="47" w16cid:durableId="11902186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210F2"/>
    <w:rsid w:val="0013540D"/>
    <w:rsid w:val="00137BF1"/>
    <w:rsid w:val="00144AF5"/>
    <w:rsid w:val="001661BE"/>
    <w:rsid w:val="001724A7"/>
    <w:rsid w:val="001975C0"/>
    <w:rsid w:val="001E6429"/>
    <w:rsid w:val="001F1590"/>
    <w:rsid w:val="001F25A7"/>
    <w:rsid w:val="001F703E"/>
    <w:rsid w:val="00200F71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3682"/>
    <w:rsid w:val="00467A23"/>
    <w:rsid w:val="00471DB0"/>
    <w:rsid w:val="00472FFA"/>
    <w:rsid w:val="00477591"/>
    <w:rsid w:val="00484EFB"/>
    <w:rsid w:val="00492EA5"/>
    <w:rsid w:val="00495499"/>
    <w:rsid w:val="004A1C64"/>
    <w:rsid w:val="004A652C"/>
    <w:rsid w:val="004D135D"/>
    <w:rsid w:val="0055288D"/>
    <w:rsid w:val="0057673F"/>
    <w:rsid w:val="00590F10"/>
    <w:rsid w:val="005B4ED2"/>
    <w:rsid w:val="005B7675"/>
    <w:rsid w:val="005E78B8"/>
    <w:rsid w:val="005E7AB3"/>
    <w:rsid w:val="005F47C7"/>
    <w:rsid w:val="00617A36"/>
    <w:rsid w:val="00624768"/>
    <w:rsid w:val="00641DC9"/>
    <w:rsid w:val="00661E85"/>
    <w:rsid w:val="0067555F"/>
    <w:rsid w:val="0069500E"/>
    <w:rsid w:val="006E0473"/>
    <w:rsid w:val="007421D5"/>
    <w:rsid w:val="00746817"/>
    <w:rsid w:val="00751757"/>
    <w:rsid w:val="00753F47"/>
    <w:rsid w:val="00776755"/>
    <w:rsid w:val="00785E03"/>
    <w:rsid w:val="007A1FAD"/>
    <w:rsid w:val="007A2022"/>
    <w:rsid w:val="007E197D"/>
    <w:rsid w:val="00825C43"/>
    <w:rsid w:val="00837DF7"/>
    <w:rsid w:val="0085463C"/>
    <w:rsid w:val="008C2FB0"/>
    <w:rsid w:val="008D065B"/>
    <w:rsid w:val="008D3588"/>
    <w:rsid w:val="008E7E09"/>
    <w:rsid w:val="008F4783"/>
    <w:rsid w:val="00900DAA"/>
    <w:rsid w:val="00901CA6"/>
    <w:rsid w:val="00916DEE"/>
    <w:rsid w:val="0092135A"/>
    <w:rsid w:val="00934AD9"/>
    <w:rsid w:val="00952A22"/>
    <w:rsid w:val="00963486"/>
    <w:rsid w:val="0096391E"/>
    <w:rsid w:val="00972D88"/>
    <w:rsid w:val="00984EC1"/>
    <w:rsid w:val="009A2443"/>
    <w:rsid w:val="009C4193"/>
    <w:rsid w:val="009F13C3"/>
    <w:rsid w:val="00A05A24"/>
    <w:rsid w:val="00A14405"/>
    <w:rsid w:val="00A24821"/>
    <w:rsid w:val="00A3278A"/>
    <w:rsid w:val="00A47D11"/>
    <w:rsid w:val="00A73A96"/>
    <w:rsid w:val="00AB430D"/>
    <w:rsid w:val="00AB734C"/>
    <w:rsid w:val="00AD17B5"/>
    <w:rsid w:val="00AE3125"/>
    <w:rsid w:val="00AF3514"/>
    <w:rsid w:val="00B65E19"/>
    <w:rsid w:val="00BA1BB3"/>
    <w:rsid w:val="00BA3057"/>
    <w:rsid w:val="00BC3BE1"/>
    <w:rsid w:val="00BC60FF"/>
    <w:rsid w:val="00BE0D7F"/>
    <w:rsid w:val="00BE67C3"/>
    <w:rsid w:val="00BF19B5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022F4"/>
    <w:rsid w:val="00D10F30"/>
    <w:rsid w:val="00D33FC5"/>
    <w:rsid w:val="00D3569F"/>
    <w:rsid w:val="00D476D7"/>
    <w:rsid w:val="00D91FDB"/>
    <w:rsid w:val="00DC47A9"/>
    <w:rsid w:val="00DC62B9"/>
    <w:rsid w:val="00DC7079"/>
    <w:rsid w:val="00DE0ADE"/>
    <w:rsid w:val="00E0576E"/>
    <w:rsid w:val="00E06CD6"/>
    <w:rsid w:val="00E251E8"/>
    <w:rsid w:val="00E3635F"/>
    <w:rsid w:val="00E536A6"/>
    <w:rsid w:val="00E606A4"/>
    <w:rsid w:val="00E66C45"/>
    <w:rsid w:val="00E71047"/>
    <w:rsid w:val="00E8172D"/>
    <w:rsid w:val="00EA4909"/>
    <w:rsid w:val="00EF08E2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Refdecomentario">
    <w:name w:val="annotation reference"/>
    <w:basedOn w:val="Fuentedeprrafopredeter"/>
    <w:uiPriority w:val="99"/>
    <w:semiHidden/>
    <w:unhideWhenUsed/>
    <w:rsid w:val="001E64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64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64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6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6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6</cp:revision>
  <dcterms:created xsi:type="dcterms:W3CDTF">2022-11-08T21:54:00Z</dcterms:created>
  <dcterms:modified xsi:type="dcterms:W3CDTF">2022-12-01T22:26:00Z</dcterms:modified>
</cp:coreProperties>
</file>