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03CE" w14:textId="77777777" w:rsidR="00201A79" w:rsidRDefault="00201A79" w:rsidP="00DC47A9">
      <w:pPr>
        <w:jc w:val="center"/>
        <w:rPr>
          <w:color w:val="0000FF"/>
        </w:rPr>
      </w:pPr>
    </w:p>
    <w:p w14:paraId="4640B354" w14:textId="235510C4" w:rsidR="00201A79" w:rsidRDefault="00201A79" w:rsidP="00DC47A9">
      <w:pPr>
        <w:jc w:val="center"/>
        <w:rPr>
          <w:color w:val="0000FF"/>
        </w:rPr>
      </w:pPr>
    </w:p>
    <w:p w14:paraId="37943AE9" w14:textId="77777777" w:rsidR="00E606A4" w:rsidRDefault="00E606A4" w:rsidP="004A652C">
      <w:pPr>
        <w:pStyle w:val="Subttulo"/>
      </w:pPr>
    </w:p>
    <w:p w14:paraId="04B9D799" w14:textId="3883E926" w:rsidR="00201A79" w:rsidRPr="006E63FE" w:rsidRDefault="00201A79" w:rsidP="00201A79">
      <w:pPr>
        <w:pStyle w:val="Subttulo"/>
        <w:jc w:val="center"/>
      </w:pPr>
      <w:r w:rsidRPr="006E63FE">
        <w:t>Documento Funcional</w:t>
      </w:r>
    </w:p>
    <w:p w14:paraId="36C00F24" w14:textId="4CA4C9E5" w:rsidR="00201A79" w:rsidRPr="006E63FE" w:rsidRDefault="00201A79" w:rsidP="00DC47A9">
      <w:pPr>
        <w:jc w:val="center"/>
        <w:rPr>
          <w:color w:val="0000FF"/>
        </w:rPr>
      </w:pPr>
    </w:p>
    <w:p w14:paraId="68E23A71" w14:textId="77777777" w:rsidR="00E606A4" w:rsidRPr="006E63FE" w:rsidRDefault="00E606A4" w:rsidP="00DC47A9">
      <w:pPr>
        <w:jc w:val="center"/>
        <w:rPr>
          <w:color w:val="0000FF"/>
        </w:rPr>
      </w:pPr>
    </w:p>
    <w:p w14:paraId="30CEB31B" w14:textId="77777777" w:rsidR="00201A79" w:rsidRPr="006E63FE" w:rsidRDefault="00201A79" w:rsidP="00DC47A9">
      <w:pPr>
        <w:jc w:val="center"/>
        <w:rPr>
          <w:color w:val="0000FF"/>
        </w:rPr>
      </w:pPr>
    </w:p>
    <w:p w14:paraId="5586A73D" w14:textId="328E039C" w:rsidR="00DC47A9" w:rsidRPr="008630B2" w:rsidRDefault="008630B2" w:rsidP="00DC47A9">
      <w:pPr>
        <w:jc w:val="center"/>
        <w:rPr>
          <w:b/>
          <w:sz w:val="32"/>
          <w:szCs w:val="32"/>
        </w:rPr>
      </w:pPr>
      <w:r w:rsidRPr="008630B2">
        <w:rPr>
          <w:b/>
          <w:sz w:val="32"/>
          <w:szCs w:val="32"/>
        </w:rPr>
        <w:t>Cancelación de cuotas con c</w:t>
      </w:r>
      <w:r>
        <w:rPr>
          <w:b/>
          <w:sz w:val="32"/>
          <w:szCs w:val="32"/>
        </w:rPr>
        <w:t>éntimos</w:t>
      </w:r>
    </w:p>
    <w:p w14:paraId="270A840E" w14:textId="0FBABFF0" w:rsidR="00201A79" w:rsidRPr="006E63FE" w:rsidRDefault="00201A79" w:rsidP="00201A79">
      <w:pPr>
        <w:jc w:val="center"/>
        <w:rPr>
          <w:color w:val="0000FF"/>
          <w:lang w:val="pt-PT"/>
        </w:rPr>
      </w:pPr>
      <w:r w:rsidRPr="006E63FE">
        <w:rPr>
          <w:color w:val="0000FF"/>
          <w:lang w:val="pt-PT"/>
        </w:rPr>
        <w:t xml:space="preserve">Código: </w:t>
      </w:r>
      <w:bookmarkStart w:id="0" w:name="_1fob9te" w:colFirst="0" w:colLast="0"/>
      <w:bookmarkEnd w:id="0"/>
      <w:r w:rsidR="00D476D7" w:rsidRPr="006E63FE">
        <w:rPr>
          <w:color w:val="0000FF"/>
          <w:lang w:val="pt-PT"/>
        </w:rPr>
        <w:t>FU-202</w:t>
      </w:r>
      <w:r w:rsidR="00A72F08" w:rsidRPr="006E63FE">
        <w:rPr>
          <w:color w:val="0000FF"/>
          <w:lang w:val="pt-PT"/>
        </w:rPr>
        <w:t>3</w:t>
      </w:r>
      <w:r w:rsidR="00D476D7" w:rsidRPr="006E63FE">
        <w:rPr>
          <w:color w:val="0000FF"/>
          <w:lang w:val="pt-PT"/>
        </w:rPr>
        <w:t>.</w:t>
      </w:r>
      <w:r w:rsidR="00E339E0" w:rsidRPr="006E63FE">
        <w:rPr>
          <w:color w:val="0000FF"/>
          <w:lang w:val="pt-PT"/>
        </w:rPr>
        <w:t>2</w:t>
      </w:r>
      <w:r w:rsidR="00D476D7" w:rsidRPr="006E63FE">
        <w:rPr>
          <w:color w:val="0000FF"/>
          <w:lang w:val="pt-PT"/>
        </w:rPr>
        <w:t>-0</w:t>
      </w:r>
      <w:r w:rsidR="00CA24A1">
        <w:rPr>
          <w:color w:val="0000FF"/>
          <w:lang w:val="pt-PT"/>
        </w:rPr>
        <w:t>16</w:t>
      </w:r>
    </w:p>
    <w:p w14:paraId="1E3B88AD" w14:textId="77777777" w:rsidR="00E606A4" w:rsidRPr="006E63FE" w:rsidRDefault="00E606A4" w:rsidP="00DC47A9">
      <w:pPr>
        <w:rPr>
          <w:b/>
          <w:sz w:val="32"/>
          <w:szCs w:val="32"/>
          <w:lang w:val="pt-PT"/>
        </w:rPr>
      </w:pPr>
    </w:p>
    <w:p w14:paraId="5C23E888" w14:textId="77777777" w:rsidR="00E606A4" w:rsidRPr="006E63FE" w:rsidRDefault="00E606A4" w:rsidP="00DC47A9">
      <w:pPr>
        <w:rPr>
          <w:b/>
          <w:sz w:val="32"/>
          <w:szCs w:val="32"/>
          <w:lang w:val="pt-PT"/>
        </w:rPr>
      </w:pPr>
    </w:p>
    <w:p w14:paraId="6B742C68" w14:textId="77777777" w:rsidR="004A652C" w:rsidRPr="006E63FE" w:rsidRDefault="004A652C" w:rsidP="00DC47A9">
      <w:pPr>
        <w:rPr>
          <w:b/>
          <w:sz w:val="32"/>
          <w:szCs w:val="32"/>
          <w:lang w:val="pt-PT"/>
        </w:rPr>
      </w:pPr>
    </w:p>
    <w:p w14:paraId="2FB0988C" w14:textId="33B96C15" w:rsidR="00DC47A9" w:rsidRPr="006E63FE" w:rsidRDefault="00DC47A9" w:rsidP="00DC47A9">
      <w:pPr>
        <w:rPr>
          <w:b/>
          <w:sz w:val="32"/>
          <w:szCs w:val="32"/>
          <w:lang w:val="pt-PT"/>
        </w:rPr>
      </w:pPr>
      <w:r w:rsidRPr="006E63FE">
        <w:rPr>
          <w:b/>
          <w:sz w:val="32"/>
          <w:szCs w:val="32"/>
          <w:lang w:val="pt-PT"/>
        </w:rPr>
        <w:t xml:space="preserve">Bitácora de </w:t>
      </w:r>
      <w:r w:rsidR="00201A79" w:rsidRPr="006E63FE">
        <w:rPr>
          <w:b/>
          <w:sz w:val="32"/>
          <w:szCs w:val="32"/>
          <w:lang w:val="pt-PT"/>
        </w:rPr>
        <w:t>d</w:t>
      </w:r>
      <w:r w:rsidRPr="006E63FE">
        <w:rPr>
          <w:b/>
          <w:sz w:val="32"/>
          <w:szCs w:val="32"/>
          <w:lang w:val="pt-PT"/>
        </w:rPr>
        <w:t>ocumento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1985"/>
        <w:gridCol w:w="1843"/>
        <w:gridCol w:w="1984"/>
      </w:tblGrid>
      <w:tr w:rsidR="009C4193" w14:paraId="54E1A9A6" w14:textId="77777777" w:rsidTr="00E339E0">
        <w:tc>
          <w:tcPr>
            <w:tcW w:w="1413" w:type="dxa"/>
            <w:shd w:val="clear" w:color="auto" w:fill="548DD4"/>
            <w:vAlign w:val="center"/>
          </w:tcPr>
          <w:p w14:paraId="20821417" w14:textId="77777777" w:rsidR="009C4193" w:rsidRDefault="009C4193" w:rsidP="0085463C">
            <w:pPr>
              <w:spacing w:after="0"/>
              <w:jc w:val="center"/>
            </w:pPr>
            <w:r>
              <w:t>Fecha</w:t>
            </w:r>
          </w:p>
        </w:tc>
        <w:tc>
          <w:tcPr>
            <w:tcW w:w="1417" w:type="dxa"/>
            <w:shd w:val="clear" w:color="auto" w:fill="548DD4"/>
            <w:vAlign w:val="center"/>
          </w:tcPr>
          <w:p w14:paraId="39496AA8" w14:textId="2858083D" w:rsidR="009C4193" w:rsidRDefault="009C4193" w:rsidP="0085463C">
            <w:pPr>
              <w:spacing w:after="0"/>
              <w:jc w:val="center"/>
            </w:pPr>
            <w:r>
              <w:t>Versión</w:t>
            </w:r>
          </w:p>
        </w:tc>
        <w:tc>
          <w:tcPr>
            <w:tcW w:w="1985" w:type="dxa"/>
            <w:shd w:val="clear" w:color="auto" w:fill="548DD4"/>
            <w:vAlign w:val="center"/>
          </w:tcPr>
          <w:p w14:paraId="508D80A1" w14:textId="77777777" w:rsidR="009C4193" w:rsidRDefault="009C4193" w:rsidP="0085463C">
            <w:pPr>
              <w:spacing w:after="0"/>
              <w:jc w:val="center"/>
            </w:pPr>
            <w:r>
              <w:t>Autor</w:t>
            </w:r>
          </w:p>
        </w:tc>
        <w:tc>
          <w:tcPr>
            <w:tcW w:w="1843" w:type="dxa"/>
            <w:shd w:val="clear" w:color="auto" w:fill="548DD4"/>
            <w:vAlign w:val="center"/>
          </w:tcPr>
          <w:p w14:paraId="5F8C72E8" w14:textId="77777777" w:rsidR="009C4193" w:rsidRDefault="009C4193" w:rsidP="0085463C">
            <w:pPr>
              <w:spacing w:after="0"/>
              <w:jc w:val="center"/>
            </w:pPr>
            <w:r>
              <w:t>Revisado por:</w:t>
            </w:r>
          </w:p>
        </w:tc>
        <w:tc>
          <w:tcPr>
            <w:tcW w:w="1984" w:type="dxa"/>
            <w:shd w:val="clear" w:color="auto" w:fill="548DD4"/>
            <w:vAlign w:val="center"/>
          </w:tcPr>
          <w:p w14:paraId="2A2126FE" w14:textId="77777777" w:rsidR="009C4193" w:rsidRDefault="009C4193" w:rsidP="0085463C">
            <w:pPr>
              <w:spacing w:after="0"/>
              <w:jc w:val="center"/>
            </w:pPr>
            <w:r>
              <w:t>Autorizado por:</w:t>
            </w:r>
          </w:p>
        </w:tc>
      </w:tr>
      <w:tr w:rsidR="009C4193" w14:paraId="422AFF07" w14:textId="77777777" w:rsidTr="00E339E0">
        <w:tc>
          <w:tcPr>
            <w:tcW w:w="1413" w:type="dxa"/>
            <w:vAlign w:val="center"/>
          </w:tcPr>
          <w:p w14:paraId="70363B2A" w14:textId="71B561C5" w:rsidR="009C4193" w:rsidRDefault="00E339E0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  <w:r w:rsidR="00CA24A1">
              <w:rPr>
                <w:color w:val="0000FF"/>
              </w:rPr>
              <w:t>6</w:t>
            </w:r>
            <w:r w:rsidR="00D476D7">
              <w:rPr>
                <w:color w:val="0000FF"/>
              </w:rPr>
              <w:t>/</w:t>
            </w:r>
            <w:r>
              <w:rPr>
                <w:color w:val="0000FF"/>
              </w:rPr>
              <w:t>06</w:t>
            </w:r>
            <w:r w:rsidR="00D476D7">
              <w:rPr>
                <w:color w:val="0000FF"/>
              </w:rPr>
              <w:t>/</w:t>
            </w:r>
            <w:r w:rsidR="007E197D">
              <w:rPr>
                <w:color w:val="0000FF"/>
              </w:rPr>
              <w:t>202</w:t>
            </w:r>
            <w:r w:rsidR="00A72F08">
              <w:rPr>
                <w:color w:val="0000FF"/>
              </w:rPr>
              <w:t>3</w:t>
            </w:r>
          </w:p>
        </w:tc>
        <w:tc>
          <w:tcPr>
            <w:tcW w:w="1417" w:type="dxa"/>
            <w:vAlign w:val="center"/>
          </w:tcPr>
          <w:p w14:paraId="6B88AFBE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Versión 1.0</w:t>
            </w:r>
          </w:p>
        </w:tc>
        <w:tc>
          <w:tcPr>
            <w:tcW w:w="1985" w:type="dxa"/>
            <w:vAlign w:val="center"/>
          </w:tcPr>
          <w:p w14:paraId="75CB0508" w14:textId="0B3286C3" w:rsidR="009C4193" w:rsidRDefault="00E339E0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Juan Carlos Chavez</w:t>
            </w:r>
          </w:p>
        </w:tc>
        <w:tc>
          <w:tcPr>
            <w:tcW w:w="1843" w:type="dxa"/>
            <w:vAlign w:val="center"/>
          </w:tcPr>
          <w:p w14:paraId="088CEB3C" w14:textId="0CB4CC79" w:rsidR="009C4193" w:rsidRDefault="00E339E0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Luis Rojas</w:t>
            </w:r>
          </w:p>
        </w:tc>
        <w:tc>
          <w:tcPr>
            <w:tcW w:w="1984" w:type="dxa"/>
            <w:vAlign w:val="center"/>
          </w:tcPr>
          <w:p w14:paraId="212922DB" w14:textId="602CA929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6C00864E" w14:textId="77777777" w:rsidTr="00E339E0">
        <w:tc>
          <w:tcPr>
            <w:tcW w:w="1413" w:type="dxa"/>
            <w:vAlign w:val="center"/>
          </w:tcPr>
          <w:p w14:paraId="068696B9" w14:textId="08572800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7450EF40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2.0</w:t>
            </w:r>
          </w:p>
        </w:tc>
        <w:tc>
          <w:tcPr>
            <w:tcW w:w="1985" w:type="dxa"/>
            <w:vAlign w:val="center"/>
          </w:tcPr>
          <w:p w14:paraId="5FF7655B" w14:textId="0E773672" w:rsidR="009C4193" w:rsidRDefault="009C4193" w:rsidP="0085463C">
            <w:pPr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14:paraId="01E5C421" w14:textId="6D988019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66A1E5FA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559BEF2D" w14:textId="77777777" w:rsidTr="00E339E0">
        <w:tc>
          <w:tcPr>
            <w:tcW w:w="1413" w:type="dxa"/>
            <w:vAlign w:val="center"/>
          </w:tcPr>
          <w:p w14:paraId="6B2D510D" w14:textId="12A6370F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448B3D29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3.0</w:t>
            </w:r>
          </w:p>
        </w:tc>
        <w:tc>
          <w:tcPr>
            <w:tcW w:w="1985" w:type="dxa"/>
            <w:vAlign w:val="center"/>
          </w:tcPr>
          <w:p w14:paraId="2CB614DA" w14:textId="4636F1FD" w:rsidR="009C4193" w:rsidRDefault="009C4193" w:rsidP="0085463C">
            <w:pPr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14:paraId="604AC98F" w14:textId="0B3332F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30234F0A" w14:textId="0E707488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3E85FAD7" w14:textId="77777777" w:rsidTr="00E339E0">
        <w:tc>
          <w:tcPr>
            <w:tcW w:w="1413" w:type="dxa"/>
            <w:vAlign w:val="center"/>
          </w:tcPr>
          <w:p w14:paraId="5A336232" w14:textId="77777777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004AF1A2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985" w:type="dxa"/>
            <w:vAlign w:val="center"/>
          </w:tcPr>
          <w:p w14:paraId="562482AE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14:paraId="51B63B35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984" w:type="dxa"/>
            <w:vAlign w:val="center"/>
          </w:tcPr>
          <w:p w14:paraId="570A3AFE" w14:textId="77777777" w:rsidR="009C4193" w:rsidRDefault="009C4193" w:rsidP="0085463C">
            <w:pPr>
              <w:spacing w:after="0"/>
              <w:jc w:val="center"/>
            </w:pPr>
          </w:p>
        </w:tc>
      </w:tr>
    </w:tbl>
    <w:p w14:paraId="4456493F" w14:textId="77777777" w:rsidR="00DC47A9" w:rsidRDefault="00DC47A9" w:rsidP="00DC47A9">
      <w:pPr>
        <w:jc w:val="center"/>
      </w:pPr>
    </w:p>
    <w:p w14:paraId="246A9C53" w14:textId="77777777" w:rsidR="00DC47A9" w:rsidRDefault="00DC47A9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Default="00DC47A9" w:rsidP="00201A79">
          <w:pPr>
            <w:pStyle w:val="TtuloTDC"/>
            <w:tabs>
              <w:tab w:val="right" w:pos="8789"/>
            </w:tabs>
          </w:pPr>
          <w:r>
            <w:rPr>
              <w:lang w:val="es-ES"/>
            </w:rPr>
            <w:t>Contenido</w:t>
          </w:r>
          <w:r w:rsidR="00201A79">
            <w:rPr>
              <w:lang w:val="es-ES"/>
            </w:rPr>
            <w:tab/>
          </w:r>
        </w:p>
        <w:p w14:paraId="11A1F735" w14:textId="2E1CC249" w:rsidR="00CA24A1" w:rsidRDefault="00DC47A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7823677" w:history="1">
            <w:r w:rsidR="00CA24A1" w:rsidRPr="0084290B">
              <w:rPr>
                <w:rStyle w:val="Hipervnculo"/>
                <w:noProof/>
              </w:rPr>
              <w:t>Historias de usuario</w:t>
            </w:r>
            <w:r w:rsidR="00CA24A1">
              <w:rPr>
                <w:noProof/>
                <w:webHidden/>
              </w:rPr>
              <w:tab/>
            </w:r>
            <w:r w:rsidR="00CA24A1">
              <w:rPr>
                <w:noProof/>
                <w:webHidden/>
              </w:rPr>
              <w:fldChar w:fldCharType="begin"/>
            </w:r>
            <w:r w:rsidR="00CA24A1">
              <w:rPr>
                <w:noProof/>
                <w:webHidden/>
              </w:rPr>
              <w:instrText xml:space="preserve"> PAGEREF _Toc137823677 \h </w:instrText>
            </w:r>
            <w:r w:rsidR="00CA24A1">
              <w:rPr>
                <w:noProof/>
                <w:webHidden/>
              </w:rPr>
            </w:r>
            <w:r w:rsidR="00CA24A1">
              <w:rPr>
                <w:noProof/>
                <w:webHidden/>
              </w:rPr>
              <w:fldChar w:fldCharType="separate"/>
            </w:r>
            <w:r w:rsidR="00CA24A1">
              <w:rPr>
                <w:noProof/>
                <w:webHidden/>
              </w:rPr>
              <w:t>3</w:t>
            </w:r>
            <w:r w:rsidR="00CA24A1">
              <w:rPr>
                <w:noProof/>
                <w:webHidden/>
              </w:rPr>
              <w:fldChar w:fldCharType="end"/>
            </w:r>
          </w:hyperlink>
        </w:p>
        <w:p w14:paraId="0D955D1C" w14:textId="56518933" w:rsidR="00CA24A1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37823678" w:history="1">
            <w:r w:rsidR="00CA24A1" w:rsidRPr="0084290B">
              <w:rPr>
                <w:rStyle w:val="Hipervnculo"/>
                <w:noProof/>
              </w:rPr>
              <w:t>1.</w:t>
            </w:r>
            <w:r w:rsidR="00CA24A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CA24A1" w:rsidRPr="0084290B">
              <w:rPr>
                <w:rStyle w:val="Hipervnculo"/>
                <w:noProof/>
              </w:rPr>
              <w:t>Cancelación de cuotas con céntimos</w:t>
            </w:r>
            <w:r w:rsidR="00CA24A1">
              <w:rPr>
                <w:noProof/>
                <w:webHidden/>
              </w:rPr>
              <w:tab/>
            </w:r>
            <w:r w:rsidR="00CA24A1">
              <w:rPr>
                <w:noProof/>
                <w:webHidden/>
              </w:rPr>
              <w:fldChar w:fldCharType="begin"/>
            </w:r>
            <w:r w:rsidR="00CA24A1">
              <w:rPr>
                <w:noProof/>
                <w:webHidden/>
              </w:rPr>
              <w:instrText xml:space="preserve"> PAGEREF _Toc137823678 \h </w:instrText>
            </w:r>
            <w:r w:rsidR="00CA24A1">
              <w:rPr>
                <w:noProof/>
                <w:webHidden/>
              </w:rPr>
            </w:r>
            <w:r w:rsidR="00CA24A1">
              <w:rPr>
                <w:noProof/>
                <w:webHidden/>
              </w:rPr>
              <w:fldChar w:fldCharType="separate"/>
            </w:r>
            <w:r w:rsidR="00CA24A1">
              <w:rPr>
                <w:noProof/>
                <w:webHidden/>
              </w:rPr>
              <w:t>3</w:t>
            </w:r>
            <w:r w:rsidR="00CA24A1">
              <w:rPr>
                <w:noProof/>
                <w:webHidden/>
              </w:rPr>
              <w:fldChar w:fldCharType="end"/>
            </w:r>
          </w:hyperlink>
        </w:p>
        <w:p w14:paraId="3621BF22" w14:textId="0C65771A" w:rsidR="00CA24A1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37823679" w:history="1">
            <w:r w:rsidR="00CA24A1" w:rsidRPr="0084290B">
              <w:rPr>
                <w:rStyle w:val="Hipervnculo"/>
                <w:noProof/>
              </w:rPr>
              <w:t>Sistemas/módulos que impactan en la configuración</w:t>
            </w:r>
            <w:r w:rsidR="00CA24A1">
              <w:rPr>
                <w:noProof/>
                <w:webHidden/>
              </w:rPr>
              <w:tab/>
            </w:r>
            <w:r w:rsidR="00CA24A1">
              <w:rPr>
                <w:noProof/>
                <w:webHidden/>
              </w:rPr>
              <w:fldChar w:fldCharType="begin"/>
            </w:r>
            <w:r w:rsidR="00CA24A1">
              <w:rPr>
                <w:noProof/>
                <w:webHidden/>
              </w:rPr>
              <w:instrText xml:space="preserve"> PAGEREF _Toc137823679 \h </w:instrText>
            </w:r>
            <w:r w:rsidR="00CA24A1">
              <w:rPr>
                <w:noProof/>
                <w:webHidden/>
              </w:rPr>
            </w:r>
            <w:r w:rsidR="00CA24A1">
              <w:rPr>
                <w:noProof/>
                <w:webHidden/>
              </w:rPr>
              <w:fldChar w:fldCharType="separate"/>
            </w:r>
            <w:r w:rsidR="00CA24A1">
              <w:rPr>
                <w:noProof/>
                <w:webHidden/>
              </w:rPr>
              <w:t>3</w:t>
            </w:r>
            <w:r w:rsidR="00CA24A1">
              <w:rPr>
                <w:noProof/>
                <w:webHidden/>
              </w:rPr>
              <w:fldChar w:fldCharType="end"/>
            </w:r>
          </w:hyperlink>
        </w:p>
        <w:p w14:paraId="47AE4B86" w14:textId="6B1AF53E" w:rsidR="00CA24A1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37823680" w:history="1">
            <w:r w:rsidR="00CA24A1" w:rsidRPr="0084290B">
              <w:rPr>
                <w:rStyle w:val="Hipervnculo"/>
                <w:noProof/>
              </w:rPr>
              <w:t>Áreas que impactan en la configuración</w:t>
            </w:r>
            <w:r w:rsidR="00CA24A1">
              <w:rPr>
                <w:noProof/>
                <w:webHidden/>
              </w:rPr>
              <w:tab/>
            </w:r>
            <w:r w:rsidR="00CA24A1">
              <w:rPr>
                <w:noProof/>
                <w:webHidden/>
              </w:rPr>
              <w:fldChar w:fldCharType="begin"/>
            </w:r>
            <w:r w:rsidR="00CA24A1">
              <w:rPr>
                <w:noProof/>
                <w:webHidden/>
              </w:rPr>
              <w:instrText xml:space="preserve"> PAGEREF _Toc137823680 \h </w:instrText>
            </w:r>
            <w:r w:rsidR="00CA24A1">
              <w:rPr>
                <w:noProof/>
                <w:webHidden/>
              </w:rPr>
            </w:r>
            <w:r w:rsidR="00CA24A1">
              <w:rPr>
                <w:noProof/>
                <w:webHidden/>
              </w:rPr>
              <w:fldChar w:fldCharType="separate"/>
            </w:r>
            <w:r w:rsidR="00CA24A1">
              <w:rPr>
                <w:noProof/>
                <w:webHidden/>
              </w:rPr>
              <w:t>3</w:t>
            </w:r>
            <w:r w:rsidR="00CA24A1">
              <w:rPr>
                <w:noProof/>
                <w:webHidden/>
              </w:rPr>
              <w:fldChar w:fldCharType="end"/>
            </w:r>
          </w:hyperlink>
        </w:p>
        <w:p w14:paraId="04943B29" w14:textId="06ABC72C" w:rsidR="00CA24A1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37823681" w:history="1">
            <w:r w:rsidR="00CA24A1" w:rsidRPr="0084290B">
              <w:rPr>
                <w:rStyle w:val="Hipervnculo"/>
                <w:noProof/>
              </w:rPr>
              <w:t>Aspectos de seguridad de la información</w:t>
            </w:r>
            <w:r w:rsidR="00CA24A1">
              <w:rPr>
                <w:noProof/>
                <w:webHidden/>
              </w:rPr>
              <w:tab/>
            </w:r>
            <w:r w:rsidR="00CA24A1">
              <w:rPr>
                <w:noProof/>
                <w:webHidden/>
              </w:rPr>
              <w:fldChar w:fldCharType="begin"/>
            </w:r>
            <w:r w:rsidR="00CA24A1">
              <w:rPr>
                <w:noProof/>
                <w:webHidden/>
              </w:rPr>
              <w:instrText xml:space="preserve"> PAGEREF _Toc137823681 \h </w:instrText>
            </w:r>
            <w:r w:rsidR="00CA24A1">
              <w:rPr>
                <w:noProof/>
                <w:webHidden/>
              </w:rPr>
            </w:r>
            <w:r w:rsidR="00CA24A1">
              <w:rPr>
                <w:noProof/>
                <w:webHidden/>
              </w:rPr>
              <w:fldChar w:fldCharType="separate"/>
            </w:r>
            <w:r w:rsidR="00CA24A1">
              <w:rPr>
                <w:noProof/>
                <w:webHidden/>
              </w:rPr>
              <w:t>3</w:t>
            </w:r>
            <w:r w:rsidR="00CA24A1">
              <w:rPr>
                <w:noProof/>
                <w:webHidden/>
              </w:rPr>
              <w:fldChar w:fldCharType="end"/>
            </w:r>
          </w:hyperlink>
        </w:p>
        <w:p w14:paraId="45AE4173" w14:textId="25B748D0" w:rsidR="00CA24A1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37823682" w:history="1">
            <w:r w:rsidR="00CA24A1" w:rsidRPr="0084290B">
              <w:rPr>
                <w:rStyle w:val="Hipervnculo"/>
                <w:noProof/>
              </w:rPr>
              <w:t>Otros</w:t>
            </w:r>
            <w:r w:rsidR="00CA24A1">
              <w:rPr>
                <w:noProof/>
                <w:webHidden/>
              </w:rPr>
              <w:tab/>
            </w:r>
            <w:r w:rsidR="00CA24A1">
              <w:rPr>
                <w:noProof/>
                <w:webHidden/>
              </w:rPr>
              <w:fldChar w:fldCharType="begin"/>
            </w:r>
            <w:r w:rsidR="00CA24A1">
              <w:rPr>
                <w:noProof/>
                <w:webHidden/>
              </w:rPr>
              <w:instrText xml:space="preserve"> PAGEREF _Toc137823682 \h </w:instrText>
            </w:r>
            <w:r w:rsidR="00CA24A1">
              <w:rPr>
                <w:noProof/>
                <w:webHidden/>
              </w:rPr>
            </w:r>
            <w:r w:rsidR="00CA24A1">
              <w:rPr>
                <w:noProof/>
                <w:webHidden/>
              </w:rPr>
              <w:fldChar w:fldCharType="separate"/>
            </w:r>
            <w:r w:rsidR="00CA24A1">
              <w:rPr>
                <w:noProof/>
                <w:webHidden/>
              </w:rPr>
              <w:t>4</w:t>
            </w:r>
            <w:r w:rsidR="00CA24A1">
              <w:rPr>
                <w:noProof/>
                <w:webHidden/>
              </w:rPr>
              <w:fldChar w:fldCharType="end"/>
            </w:r>
          </w:hyperlink>
        </w:p>
        <w:p w14:paraId="08159719" w14:textId="4911C366" w:rsidR="00DC47A9" w:rsidRDefault="00DC47A9">
          <w:r>
            <w:rPr>
              <w:b/>
              <w:bCs/>
              <w:lang w:val="es-ES"/>
            </w:rPr>
            <w:fldChar w:fldCharType="end"/>
          </w:r>
        </w:p>
      </w:sdtContent>
    </w:sdt>
    <w:p w14:paraId="61810C54" w14:textId="77777777" w:rsidR="00DC47A9" w:rsidRDefault="00DC47A9"/>
    <w:p w14:paraId="043D38AE" w14:textId="77777777" w:rsidR="00DC47A9" w:rsidRDefault="00DC47A9"/>
    <w:p w14:paraId="52CE3ACA" w14:textId="2EC2DA4B" w:rsidR="00DC47A9" w:rsidRDefault="00DC47A9">
      <w:r>
        <w:br w:type="page"/>
      </w:r>
    </w:p>
    <w:p w14:paraId="47A40686" w14:textId="04F1CCCA" w:rsidR="00DC47A9" w:rsidRDefault="00900DAA" w:rsidP="00900DAA">
      <w:pPr>
        <w:pStyle w:val="Ttulo1"/>
        <w:jc w:val="center"/>
      </w:pPr>
      <w:bookmarkStart w:id="1" w:name="_Toc137823677"/>
      <w:r>
        <w:lastRenderedPageBreak/>
        <w:t>Historias de usuario</w:t>
      </w:r>
      <w:bookmarkEnd w:id="1"/>
    </w:p>
    <w:p w14:paraId="531D925F" w14:textId="77777777" w:rsidR="00900DAA" w:rsidRDefault="00900DAA" w:rsidP="00900DAA"/>
    <w:p w14:paraId="53A7B5C9" w14:textId="2915E8F1" w:rsidR="00641DC9" w:rsidRDefault="008630B2">
      <w:pPr>
        <w:pStyle w:val="Ttulo2"/>
        <w:numPr>
          <w:ilvl w:val="0"/>
          <w:numId w:val="3"/>
        </w:numPr>
        <w:ind w:left="0" w:hanging="426"/>
        <w:jc w:val="both"/>
      </w:pPr>
      <w:bookmarkStart w:id="2" w:name="_Toc137823678"/>
      <w:r>
        <w:t>Cancelación de cuotas con céntimos</w:t>
      </w:r>
      <w:bookmarkEnd w:id="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E536A6" w14:paraId="29BE254C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517330B3" w14:textId="359AE425" w:rsidR="00E536A6" w:rsidRDefault="00E536A6" w:rsidP="00E536A6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4B201B25" w14:textId="2430D030" w:rsidR="00E536A6" w:rsidRDefault="007F3C1E" w:rsidP="00E536A6">
            <w:pPr>
              <w:jc w:val="both"/>
            </w:pPr>
            <w:r>
              <w:t>Área de recaudación y cobranzas</w:t>
            </w:r>
          </w:p>
        </w:tc>
      </w:tr>
      <w:tr w:rsidR="00E536A6" w14:paraId="2375D888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EA999B1" w14:textId="122F27C0" w:rsidR="00E536A6" w:rsidRDefault="00E536A6" w:rsidP="00E536A6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4B7A0746" w14:textId="7944564A" w:rsidR="00E536A6" w:rsidRDefault="007F3C1E" w:rsidP="00E536A6">
            <w:pPr>
              <w:jc w:val="both"/>
            </w:pPr>
            <w:r>
              <w:rPr>
                <w:lang w:val="es-MX"/>
              </w:rPr>
              <w:t>U</w:t>
            </w:r>
            <w:r w:rsidRPr="007F3C1E">
              <w:rPr>
                <w:lang w:val="es-MX"/>
              </w:rPr>
              <w:t xml:space="preserve">na </w:t>
            </w:r>
            <w:r>
              <w:rPr>
                <w:lang w:val="es-MX"/>
              </w:rPr>
              <w:t xml:space="preserve">tarea </w:t>
            </w:r>
            <w:r w:rsidRPr="007F3C1E">
              <w:rPr>
                <w:lang w:val="es-MX"/>
              </w:rPr>
              <w:t>autom</w:t>
            </w:r>
            <w:r>
              <w:rPr>
                <w:lang w:val="es-MX"/>
              </w:rPr>
              <w:t>á</w:t>
            </w:r>
            <w:r w:rsidRPr="007F3C1E">
              <w:rPr>
                <w:lang w:val="es-MX"/>
              </w:rPr>
              <w:t>ti</w:t>
            </w:r>
            <w:r>
              <w:rPr>
                <w:lang w:val="es-MX"/>
              </w:rPr>
              <w:t xml:space="preserve">ca que </w:t>
            </w:r>
            <w:r w:rsidRPr="007F3C1E">
              <w:rPr>
                <w:lang w:val="es-MX"/>
              </w:rPr>
              <w:t>efect</w:t>
            </w:r>
            <w:r>
              <w:rPr>
                <w:lang w:val="es-MX"/>
              </w:rPr>
              <w:t>úe</w:t>
            </w:r>
            <w:r w:rsidRPr="007F3C1E">
              <w:rPr>
                <w:lang w:val="es-MX"/>
              </w:rPr>
              <w:t xml:space="preserve"> el ajuste de c</w:t>
            </w:r>
            <w:r>
              <w:rPr>
                <w:lang w:val="es-MX"/>
              </w:rPr>
              <w:t>é</w:t>
            </w:r>
            <w:r w:rsidRPr="007F3C1E">
              <w:rPr>
                <w:lang w:val="es-MX"/>
              </w:rPr>
              <w:t>nt</w:t>
            </w:r>
            <w:r>
              <w:rPr>
                <w:lang w:val="es-MX"/>
              </w:rPr>
              <w:t>im</w:t>
            </w:r>
            <w:r w:rsidRPr="007F3C1E">
              <w:rPr>
                <w:lang w:val="es-MX"/>
              </w:rPr>
              <w:t xml:space="preserve">os producto de pagos que no lograron cubrir </w:t>
            </w:r>
            <w:r>
              <w:rPr>
                <w:lang w:val="es-MX"/>
              </w:rPr>
              <w:t>el</w:t>
            </w:r>
            <w:r w:rsidRPr="007F3C1E">
              <w:rPr>
                <w:lang w:val="es-MX"/>
              </w:rPr>
              <w:t xml:space="preserve"> total de la cuota</w:t>
            </w:r>
          </w:p>
        </w:tc>
      </w:tr>
      <w:tr w:rsidR="00E536A6" w14:paraId="2E5ED4AA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B00938C" w14:textId="3614AF17" w:rsidR="00E536A6" w:rsidRDefault="00E536A6" w:rsidP="00E536A6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60296043" w14:textId="281A1A76" w:rsidR="00E536A6" w:rsidRDefault="007F3C1E" w:rsidP="00E536A6">
            <w:pPr>
              <w:jc w:val="both"/>
            </w:pPr>
            <w:r>
              <w:rPr>
                <w:lang w:val="es-MX"/>
              </w:rPr>
              <w:t>Reducir tiempos en tareas operativas</w:t>
            </w:r>
          </w:p>
        </w:tc>
      </w:tr>
      <w:tr w:rsidR="00900DAA" w14:paraId="76C9ED1B" w14:textId="77777777" w:rsidTr="00900DAA">
        <w:tc>
          <w:tcPr>
            <w:tcW w:w="8779" w:type="dxa"/>
            <w:gridSpan w:val="2"/>
            <w:shd w:val="clear" w:color="auto" w:fill="B4C6E7" w:themeFill="accent1" w:themeFillTint="66"/>
          </w:tcPr>
          <w:p w14:paraId="3DE78AF0" w14:textId="59FF44D3" w:rsidR="00900DAA" w:rsidRDefault="00900DAA" w:rsidP="00900DAA">
            <w:pPr>
              <w:jc w:val="both"/>
            </w:pPr>
            <w:r>
              <w:t>Criterios de aceptación</w:t>
            </w:r>
            <w:r w:rsidR="003A1619">
              <w:t>: (incluye validaciones y casuísticas)</w:t>
            </w:r>
          </w:p>
        </w:tc>
      </w:tr>
    </w:tbl>
    <w:p w14:paraId="1A828761" w14:textId="77777777" w:rsidR="007F3C1E" w:rsidRDefault="007F3C1E">
      <w:pPr>
        <w:pStyle w:val="Prrafodelista"/>
        <w:numPr>
          <w:ilvl w:val="0"/>
          <w:numId w:val="4"/>
        </w:numPr>
        <w:jc w:val="both"/>
        <w:rPr>
          <w:lang w:val="es-MX"/>
        </w:rPr>
      </w:pPr>
      <w:r w:rsidRPr="00A85ACE">
        <w:rPr>
          <w:lang w:val="es-MX"/>
        </w:rPr>
        <w:t>Descripción de</w:t>
      </w:r>
      <w:r>
        <w:rPr>
          <w:lang w:val="es-MX"/>
        </w:rPr>
        <w:t>l proceso</w:t>
      </w:r>
    </w:p>
    <w:p w14:paraId="67247D41" w14:textId="56A2CE8F" w:rsidR="007F3C1E" w:rsidRDefault="007F3C1E" w:rsidP="00E339E0">
      <w:pPr>
        <w:jc w:val="both"/>
        <w:rPr>
          <w:lang w:val="es-MX"/>
        </w:rPr>
      </w:pPr>
      <w:r>
        <w:rPr>
          <w:lang w:val="es-MX"/>
        </w:rPr>
        <w:t xml:space="preserve">Al momento de efectuar una cancelación y se presente un importe pendiente por cancelar menor o igual a </w:t>
      </w:r>
      <w:r w:rsidR="006E63FE">
        <w:rPr>
          <w:lang w:val="es-MX"/>
        </w:rPr>
        <w:t>X</w:t>
      </w:r>
      <w:r>
        <w:rPr>
          <w:lang w:val="es-MX"/>
        </w:rPr>
        <w:t xml:space="preserve"> sol</w:t>
      </w:r>
      <w:r w:rsidR="006E63FE">
        <w:rPr>
          <w:lang w:val="es-MX"/>
        </w:rPr>
        <w:t>es (opción configurable)</w:t>
      </w:r>
      <w:r>
        <w:rPr>
          <w:lang w:val="es-MX"/>
        </w:rPr>
        <w:t>, el sistema debe efectuar el ajuste, cancelar la cuota</w:t>
      </w:r>
      <w:r w:rsidR="002417EF">
        <w:rPr>
          <w:lang w:val="es-MX"/>
        </w:rPr>
        <w:t>, actualizar el estado</w:t>
      </w:r>
      <w:r>
        <w:rPr>
          <w:lang w:val="es-MX"/>
        </w:rPr>
        <w:t xml:space="preserve"> y emitir el comprobante.</w:t>
      </w:r>
    </w:p>
    <w:p w14:paraId="29821614" w14:textId="77777777" w:rsidR="007F3C1E" w:rsidRDefault="007F3C1E" w:rsidP="007F3C1E">
      <w:pPr>
        <w:jc w:val="both"/>
        <w:rPr>
          <w:lang w:val="es-MX"/>
        </w:rPr>
      </w:pPr>
    </w:p>
    <w:p w14:paraId="7DE6047F" w14:textId="4D5BB48A" w:rsidR="007F3C1E" w:rsidRDefault="007F3C1E">
      <w:pPr>
        <w:pStyle w:val="Prrafodelista"/>
        <w:numPr>
          <w:ilvl w:val="0"/>
          <w:numId w:val="4"/>
        </w:numPr>
        <w:jc w:val="both"/>
        <w:rPr>
          <w:lang w:val="es-MX"/>
        </w:rPr>
      </w:pPr>
      <w:r>
        <w:rPr>
          <w:lang w:val="es-MX"/>
        </w:rPr>
        <w:t>Configuración</w:t>
      </w:r>
    </w:p>
    <w:p w14:paraId="5B26E20C" w14:textId="1076DB84" w:rsidR="007F3C1E" w:rsidRDefault="007F3C1E">
      <w:pPr>
        <w:pStyle w:val="Prrafodelista"/>
        <w:numPr>
          <w:ilvl w:val="0"/>
          <w:numId w:val="6"/>
        </w:numPr>
        <w:jc w:val="both"/>
        <w:rPr>
          <w:lang w:val="es-MX"/>
        </w:rPr>
      </w:pPr>
      <w:r>
        <w:rPr>
          <w:lang w:val="es-MX"/>
        </w:rPr>
        <w:t>Se debe contar con una opción para variar el importe de ajuste</w:t>
      </w:r>
      <w:r w:rsidR="006E63FE">
        <w:rPr>
          <w:lang w:val="es-MX"/>
        </w:rPr>
        <w:t xml:space="preserve"> en una ventana de uso exclusivo para el área de R&amp;C</w:t>
      </w:r>
      <w:r>
        <w:rPr>
          <w:lang w:val="es-MX"/>
        </w:rPr>
        <w:t>.</w:t>
      </w:r>
      <w:r w:rsidR="006E63FE">
        <w:rPr>
          <w:lang w:val="es-MX"/>
        </w:rPr>
        <w:t xml:space="preserve"> (</w:t>
      </w:r>
      <w:r w:rsidR="006E63FE" w:rsidRPr="006E63FE">
        <w:rPr>
          <w:highlight w:val="yellow"/>
          <w:lang w:val="es-MX"/>
        </w:rPr>
        <w:t xml:space="preserve">conversar con </w:t>
      </w:r>
      <w:proofErr w:type="spellStart"/>
      <w:r w:rsidR="006E63FE" w:rsidRPr="006E63FE">
        <w:rPr>
          <w:highlight w:val="yellow"/>
          <w:lang w:val="es-MX"/>
        </w:rPr>
        <w:t>Kunaq</w:t>
      </w:r>
      <w:proofErr w:type="spellEnd"/>
      <w:r w:rsidR="006E63FE">
        <w:rPr>
          <w:lang w:val="es-MX"/>
        </w:rPr>
        <w:t>)</w:t>
      </w:r>
    </w:p>
    <w:p w14:paraId="4A501762" w14:textId="77777777" w:rsidR="007F3C1E" w:rsidRDefault="007F3C1E">
      <w:pPr>
        <w:pStyle w:val="Prrafodelista"/>
        <w:numPr>
          <w:ilvl w:val="0"/>
          <w:numId w:val="6"/>
        </w:numPr>
        <w:jc w:val="both"/>
        <w:rPr>
          <w:lang w:val="es-MX"/>
        </w:rPr>
      </w:pPr>
      <w:r>
        <w:rPr>
          <w:lang w:val="es-MX"/>
        </w:rPr>
        <w:t>Después de cancelada la cuota debe tener la misma funcionalidad de casos regulares.</w:t>
      </w:r>
    </w:p>
    <w:p w14:paraId="7D9DEBDB" w14:textId="4F4097E0" w:rsidR="007F3C1E" w:rsidRDefault="007F3C1E">
      <w:pPr>
        <w:pStyle w:val="Prrafodelista"/>
        <w:numPr>
          <w:ilvl w:val="0"/>
          <w:numId w:val="6"/>
        </w:numPr>
        <w:jc w:val="both"/>
        <w:rPr>
          <w:lang w:val="es-MX"/>
        </w:rPr>
      </w:pPr>
      <w:r>
        <w:rPr>
          <w:lang w:val="es-MX"/>
        </w:rPr>
        <w:t xml:space="preserve">Los ajustes deben ser tratados del mismo modo que se aplican para casos de </w:t>
      </w:r>
      <w:proofErr w:type="spellStart"/>
      <w:r>
        <w:rPr>
          <w:lang w:val="es-MX"/>
        </w:rPr>
        <w:t>Kasnet</w:t>
      </w:r>
      <w:proofErr w:type="spellEnd"/>
      <w:r>
        <w:rPr>
          <w:lang w:val="es-MX"/>
        </w:rPr>
        <w:t>.</w:t>
      </w:r>
      <w:r w:rsidR="006E63FE">
        <w:rPr>
          <w:lang w:val="es-MX"/>
        </w:rPr>
        <w:t xml:space="preserve"> (</w:t>
      </w:r>
      <w:r w:rsidR="006E63FE" w:rsidRPr="006E63FE">
        <w:rPr>
          <w:highlight w:val="yellow"/>
          <w:lang w:val="es-MX"/>
        </w:rPr>
        <w:t>consultar con contabilidad sobre la dinámica contable</w:t>
      </w:r>
      <w:r w:rsidR="006E63FE">
        <w:rPr>
          <w:lang w:val="es-MX"/>
        </w:rPr>
        <w:t>)</w:t>
      </w:r>
    </w:p>
    <w:p w14:paraId="5670C211" w14:textId="7C0F4F0D" w:rsidR="007F3C1E" w:rsidRPr="008630B2" w:rsidRDefault="007F3C1E">
      <w:pPr>
        <w:pStyle w:val="Prrafodelista"/>
        <w:numPr>
          <w:ilvl w:val="0"/>
          <w:numId w:val="6"/>
        </w:numPr>
        <w:jc w:val="both"/>
        <w:rPr>
          <w:lang w:val="es-MX"/>
        </w:rPr>
      </w:pPr>
      <w:r>
        <w:rPr>
          <w:lang w:val="es-MX"/>
        </w:rPr>
        <w:t xml:space="preserve">La emisión de nuevos contratos </w:t>
      </w:r>
      <w:r w:rsidR="00E339E0">
        <w:rPr>
          <w:lang w:val="es-MX"/>
        </w:rPr>
        <w:t xml:space="preserve">se debe truncar a cero decimales </w:t>
      </w:r>
      <w:r>
        <w:rPr>
          <w:lang w:val="es-MX"/>
        </w:rPr>
        <w:t>y el saldo se aplicará en la última cuota.</w:t>
      </w:r>
    </w:p>
    <w:p w14:paraId="311904DF" w14:textId="77777777" w:rsidR="007F3C1E" w:rsidRPr="008630B2" w:rsidRDefault="007F3C1E" w:rsidP="008630B2">
      <w:pPr>
        <w:jc w:val="both"/>
        <w:rPr>
          <w:lang w:val="es-MX"/>
        </w:rPr>
      </w:pPr>
    </w:p>
    <w:p w14:paraId="061177F7" w14:textId="68E394CD" w:rsidR="008630B2" w:rsidRDefault="007F3C1E">
      <w:pPr>
        <w:pStyle w:val="Prrafodelista"/>
        <w:numPr>
          <w:ilvl w:val="0"/>
          <w:numId w:val="4"/>
        </w:numPr>
        <w:jc w:val="both"/>
        <w:rPr>
          <w:lang w:val="es-MX"/>
        </w:rPr>
      </w:pPr>
      <w:r w:rsidRPr="00362DC9">
        <w:rPr>
          <w:lang w:val="es-MX"/>
        </w:rPr>
        <w:t>Validaciones que deben estar incluidas</w:t>
      </w:r>
      <w:r w:rsidR="006E63FE">
        <w:rPr>
          <w:lang w:val="es-MX"/>
        </w:rPr>
        <w:t xml:space="preserve"> (plan de pruebas)</w:t>
      </w:r>
    </w:p>
    <w:p w14:paraId="49CF19FA" w14:textId="0F35680E" w:rsidR="007F3C1E" w:rsidRDefault="007F3C1E">
      <w:pPr>
        <w:pStyle w:val="Prrafodelista"/>
        <w:numPr>
          <w:ilvl w:val="0"/>
          <w:numId w:val="5"/>
        </w:numPr>
        <w:jc w:val="both"/>
        <w:rPr>
          <w:lang w:val="es-MX"/>
        </w:rPr>
      </w:pPr>
      <w:r>
        <w:rPr>
          <w:lang w:val="es-MX"/>
        </w:rPr>
        <w:t>Registro de cuotas</w:t>
      </w:r>
    </w:p>
    <w:p w14:paraId="29247180" w14:textId="7DEAFBC9" w:rsidR="007F3C1E" w:rsidRDefault="007F3C1E">
      <w:pPr>
        <w:pStyle w:val="Prrafodelista"/>
        <w:numPr>
          <w:ilvl w:val="0"/>
          <w:numId w:val="5"/>
        </w:numPr>
        <w:jc w:val="both"/>
        <w:rPr>
          <w:lang w:val="es-MX"/>
        </w:rPr>
      </w:pPr>
      <w:r>
        <w:rPr>
          <w:lang w:val="es-MX"/>
        </w:rPr>
        <w:t>Ajuste de c</w:t>
      </w:r>
      <w:r w:rsidR="002417EF">
        <w:rPr>
          <w:lang w:val="es-MX"/>
        </w:rPr>
        <w:t>é</w:t>
      </w:r>
      <w:r>
        <w:rPr>
          <w:lang w:val="es-MX"/>
        </w:rPr>
        <w:t>nt</w:t>
      </w:r>
      <w:r w:rsidR="002417EF">
        <w:rPr>
          <w:lang w:val="es-MX"/>
        </w:rPr>
        <w:t>im</w:t>
      </w:r>
      <w:r>
        <w:rPr>
          <w:lang w:val="es-MX"/>
        </w:rPr>
        <w:t>os</w:t>
      </w:r>
    </w:p>
    <w:p w14:paraId="762301A1" w14:textId="3DF23058" w:rsidR="007F3C1E" w:rsidRDefault="007F3C1E">
      <w:pPr>
        <w:pStyle w:val="Prrafodelista"/>
        <w:numPr>
          <w:ilvl w:val="0"/>
          <w:numId w:val="5"/>
        </w:numPr>
        <w:jc w:val="both"/>
        <w:rPr>
          <w:lang w:val="es-MX"/>
        </w:rPr>
      </w:pPr>
      <w:r>
        <w:rPr>
          <w:lang w:val="es-MX"/>
        </w:rPr>
        <w:t>Emisión de comprobantes</w:t>
      </w:r>
    </w:p>
    <w:p w14:paraId="38027E4A" w14:textId="2691AEF8" w:rsidR="007F3C1E" w:rsidRDefault="007F3C1E">
      <w:pPr>
        <w:pStyle w:val="Prrafodelista"/>
        <w:numPr>
          <w:ilvl w:val="0"/>
          <w:numId w:val="5"/>
        </w:numPr>
        <w:jc w:val="both"/>
        <w:rPr>
          <w:lang w:val="es-MX"/>
        </w:rPr>
      </w:pPr>
      <w:r>
        <w:rPr>
          <w:lang w:val="es-MX"/>
        </w:rPr>
        <w:t>Actualización de estados de cuotas</w:t>
      </w:r>
    </w:p>
    <w:p w14:paraId="52B3C003" w14:textId="77777777" w:rsidR="007F3C1E" w:rsidRDefault="007F3C1E">
      <w:pPr>
        <w:pStyle w:val="Prrafodelista"/>
        <w:numPr>
          <w:ilvl w:val="0"/>
          <w:numId w:val="5"/>
        </w:numPr>
        <w:jc w:val="both"/>
        <w:rPr>
          <w:lang w:val="es-MX"/>
        </w:rPr>
      </w:pPr>
      <w:r>
        <w:rPr>
          <w:lang w:val="es-MX"/>
        </w:rPr>
        <w:t>Cronograma de contratos</w:t>
      </w:r>
    </w:p>
    <w:p w14:paraId="54DA18D7" w14:textId="77777777" w:rsidR="007F3C1E" w:rsidRDefault="007F3C1E">
      <w:pPr>
        <w:pStyle w:val="Prrafodelista"/>
        <w:numPr>
          <w:ilvl w:val="0"/>
          <w:numId w:val="5"/>
        </w:numPr>
        <w:jc w:val="both"/>
        <w:rPr>
          <w:lang w:val="es-MX"/>
        </w:rPr>
      </w:pPr>
      <w:r>
        <w:rPr>
          <w:lang w:val="es-MX"/>
        </w:rPr>
        <w:t>Boletas</w:t>
      </w:r>
    </w:p>
    <w:p w14:paraId="4053688B" w14:textId="77777777" w:rsidR="003A1619" w:rsidRDefault="003A1619" w:rsidP="00AF3514">
      <w:pPr>
        <w:jc w:val="both"/>
      </w:pPr>
    </w:p>
    <w:p w14:paraId="242E1EF9" w14:textId="14F83DC9" w:rsidR="009F1BCD" w:rsidRDefault="009F1BCD" w:rsidP="00AF3514">
      <w:pPr>
        <w:jc w:val="both"/>
      </w:pPr>
      <w:r w:rsidRPr="009F1BCD">
        <w:rPr>
          <w:highlight w:val="yellow"/>
        </w:rPr>
        <w:t xml:space="preserve">Nueva solución: que los nuevos contratos salgan con cuota redondeada y correr un proceso para ajustar las cuotas del stock. Reu con JCB y </w:t>
      </w:r>
      <w:proofErr w:type="spellStart"/>
      <w:r w:rsidRPr="009F1BCD">
        <w:rPr>
          <w:highlight w:val="yellow"/>
        </w:rPr>
        <w:t>tb</w:t>
      </w:r>
      <w:proofErr w:type="spellEnd"/>
      <w:r w:rsidRPr="009F1BCD">
        <w:rPr>
          <w:highlight w:val="yellow"/>
        </w:rPr>
        <w:t xml:space="preserve"> con conta</w:t>
      </w:r>
    </w:p>
    <w:p w14:paraId="41AD2A87" w14:textId="77777777" w:rsidR="009F1BCD" w:rsidRDefault="009F1BCD" w:rsidP="00AF3514">
      <w:pPr>
        <w:jc w:val="both"/>
      </w:pPr>
    </w:p>
    <w:p w14:paraId="14F5A37C" w14:textId="513ACA16" w:rsidR="00DC47A9" w:rsidRDefault="00DC47A9" w:rsidP="00AF3514">
      <w:pPr>
        <w:pStyle w:val="Ttulo1"/>
        <w:jc w:val="both"/>
      </w:pPr>
      <w:bookmarkStart w:id="3" w:name="_Toc137823679"/>
      <w:r>
        <w:t>Sistemas/módulos que impactan en la configuración</w:t>
      </w:r>
      <w:bookmarkEnd w:id="3"/>
      <w:r>
        <w:t xml:space="preserve"> </w:t>
      </w:r>
    </w:p>
    <w:p w14:paraId="129D8B80" w14:textId="4BA97DCE" w:rsidR="00BA3057" w:rsidRDefault="00E339E0">
      <w:pPr>
        <w:pStyle w:val="Prrafodelista"/>
        <w:numPr>
          <w:ilvl w:val="0"/>
          <w:numId w:val="2"/>
        </w:numPr>
        <w:jc w:val="both"/>
      </w:pPr>
      <w:r>
        <w:t>SG5 camposanto</w:t>
      </w:r>
    </w:p>
    <w:p w14:paraId="3AACFE01" w14:textId="77777777" w:rsidR="00DC47A9" w:rsidRDefault="00DC47A9" w:rsidP="00AF3514">
      <w:pPr>
        <w:jc w:val="both"/>
      </w:pPr>
    </w:p>
    <w:p w14:paraId="19995018" w14:textId="77777777" w:rsidR="00DC47A9" w:rsidRDefault="00DC47A9" w:rsidP="00AF3514">
      <w:pPr>
        <w:pStyle w:val="Ttulo1"/>
        <w:jc w:val="both"/>
      </w:pPr>
      <w:bookmarkStart w:id="4" w:name="_Toc137823680"/>
      <w:r>
        <w:t>Áreas que impactan en la configuración</w:t>
      </w:r>
      <w:bookmarkEnd w:id="4"/>
    </w:p>
    <w:p w14:paraId="5D2497DB" w14:textId="4B024CE7" w:rsidR="00DC47A9" w:rsidRDefault="00E339E0">
      <w:pPr>
        <w:pStyle w:val="Prrafodelista"/>
        <w:numPr>
          <w:ilvl w:val="0"/>
          <w:numId w:val="1"/>
        </w:numPr>
        <w:jc w:val="both"/>
      </w:pPr>
      <w:r>
        <w:t>Recaudación y cobranza</w:t>
      </w:r>
    </w:p>
    <w:p w14:paraId="62422585" w14:textId="77777777" w:rsidR="00DC47A9" w:rsidRDefault="00DC47A9" w:rsidP="00AF3514">
      <w:pPr>
        <w:jc w:val="both"/>
      </w:pPr>
    </w:p>
    <w:p w14:paraId="1EA64871" w14:textId="552698BA" w:rsidR="00DC47A9" w:rsidRDefault="00DC47A9" w:rsidP="00AF3514">
      <w:pPr>
        <w:pStyle w:val="Ttulo1"/>
        <w:jc w:val="both"/>
      </w:pPr>
      <w:bookmarkStart w:id="5" w:name="_Toc137823681"/>
      <w:r>
        <w:t>Aspectos de seguridad de la información</w:t>
      </w:r>
      <w:bookmarkEnd w:id="5"/>
    </w:p>
    <w:p w14:paraId="6C35EAD1" w14:textId="427D98AA" w:rsidR="00DC47A9" w:rsidRDefault="00E339E0" w:rsidP="00AF3514">
      <w:pPr>
        <w:jc w:val="both"/>
      </w:pPr>
      <w:r>
        <w:t>Ninguno</w:t>
      </w:r>
      <w:r w:rsidR="007E197D">
        <w:t>.</w:t>
      </w:r>
    </w:p>
    <w:p w14:paraId="6B7E56F9" w14:textId="77777777" w:rsidR="00DC47A9" w:rsidRDefault="00DC47A9" w:rsidP="00AF3514">
      <w:pPr>
        <w:jc w:val="both"/>
      </w:pPr>
    </w:p>
    <w:p w14:paraId="68DB82D2" w14:textId="7FA129A5" w:rsidR="00DC47A9" w:rsidRDefault="00DC47A9" w:rsidP="00AF3514">
      <w:pPr>
        <w:pStyle w:val="Ttulo1"/>
        <w:jc w:val="both"/>
      </w:pPr>
      <w:bookmarkStart w:id="6" w:name="_Toc137823682"/>
      <w:r>
        <w:t>Otros</w:t>
      </w:r>
      <w:bookmarkEnd w:id="6"/>
    </w:p>
    <w:p w14:paraId="5109B20D" w14:textId="4CC33472" w:rsidR="00DC47A9" w:rsidRDefault="00E339E0" w:rsidP="00AF3514">
      <w:pPr>
        <w:jc w:val="both"/>
      </w:pPr>
      <w:r>
        <w:t>Ninguno</w:t>
      </w:r>
      <w:r w:rsidR="007E197D">
        <w:t>.</w:t>
      </w:r>
    </w:p>
    <w:sectPr w:rsidR="00DC47A9" w:rsidSect="00201A79"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A0F25" w14:textId="77777777" w:rsidR="00A81FED" w:rsidRDefault="00A81FED" w:rsidP="00201A79">
      <w:pPr>
        <w:spacing w:after="0" w:line="240" w:lineRule="auto"/>
      </w:pPr>
      <w:r>
        <w:separator/>
      </w:r>
    </w:p>
  </w:endnote>
  <w:endnote w:type="continuationSeparator" w:id="0">
    <w:p w14:paraId="222A5511" w14:textId="77777777" w:rsidR="00A81FED" w:rsidRDefault="00A81FED" w:rsidP="0020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B106" w14:textId="77777777" w:rsidR="00201A79" w:rsidRDefault="00201A79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6B1836F3" w14:textId="77777777" w:rsidR="00201A79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57F77" w14:textId="77777777" w:rsidR="00A81FED" w:rsidRDefault="00A81FED" w:rsidP="00201A79">
      <w:pPr>
        <w:spacing w:after="0" w:line="240" w:lineRule="auto"/>
      </w:pPr>
      <w:r>
        <w:separator/>
      </w:r>
    </w:p>
  </w:footnote>
  <w:footnote w:type="continuationSeparator" w:id="0">
    <w:p w14:paraId="3009D181" w14:textId="77777777" w:rsidR="00A81FED" w:rsidRDefault="00A81FED" w:rsidP="00201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2AA5"/>
    <w:multiLevelType w:val="hybridMultilevel"/>
    <w:tmpl w:val="579EC2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C3CD3"/>
    <w:multiLevelType w:val="hybridMultilevel"/>
    <w:tmpl w:val="57AE032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A0645"/>
    <w:multiLevelType w:val="hybridMultilevel"/>
    <w:tmpl w:val="3444639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F34B9"/>
    <w:multiLevelType w:val="hybridMultilevel"/>
    <w:tmpl w:val="9786690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2262663">
    <w:abstractNumId w:val="3"/>
  </w:num>
  <w:num w:numId="2" w16cid:durableId="24259004">
    <w:abstractNumId w:val="1"/>
  </w:num>
  <w:num w:numId="3" w16cid:durableId="68701030">
    <w:abstractNumId w:val="4"/>
  </w:num>
  <w:num w:numId="4" w16cid:durableId="436680482">
    <w:abstractNumId w:val="5"/>
  </w:num>
  <w:num w:numId="5" w16cid:durableId="896086471">
    <w:abstractNumId w:val="2"/>
  </w:num>
  <w:num w:numId="6" w16cid:durableId="183699413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3115"/>
    <w:rsid w:val="0002356E"/>
    <w:rsid w:val="00026A75"/>
    <w:rsid w:val="00035DD2"/>
    <w:rsid w:val="00037E03"/>
    <w:rsid w:val="0007376E"/>
    <w:rsid w:val="000A68F3"/>
    <w:rsid w:val="000C4C80"/>
    <w:rsid w:val="000D7605"/>
    <w:rsid w:val="000F1724"/>
    <w:rsid w:val="000F3C95"/>
    <w:rsid w:val="00100DC0"/>
    <w:rsid w:val="0013540D"/>
    <w:rsid w:val="00137BF1"/>
    <w:rsid w:val="00144AF5"/>
    <w:rsid w:val="001661BE"/>
    <w:rsid w:val="001975C0"/>
    <w:rsid w:val="001F1590"/>
    <w:rsid w:val="001F25A7"/>
    <w:rsid w:val="00201A79"/>
    <w:rsid w:val="002417EF"/>
    <w:rsid w:val="00297C65"/>
    <w:rsid w:val="002C18BB"/>
    <w:rsid w:val="002D2540"/>
    <w:rsid w:val="002E1CC2"/>
    <w:rsid w:val="002F1953"/>
    <w:rsid w:val="0034032C"/>
    <w:rsid w:val="00351D78"/>
    <w:rsid w:val="00362633"/>
    <w:rsid w:val="00362BCA"/>
    <w:rsid w:val="003670F4"/>
    <w:rsid w:val="00371377"/>
    <w:rsid w:val="00385915"/>
    <w:rsid w:val="00387330"/>
    <w:rsid w:val="003875C9"/>
    <w:rsid w:val="00397019"/>
    <w:rsid w:val="003A1619"/>
    <w:rsid w:val="003C7069"/>
    <w:rsid w:val="003F0D9C"/>
    <w:rsid w:val="0045029E"/>
    <w:rsid w:val="00467A23"/>
    <w:rsid w:val="00471DB0"/>
    <w:rsid w:val="00472FFA"/>
    <w:rsid w:val="00477591"/>
    <w:rsid w:val="00484EFB"/>
    <w:rsid w:val="00492EA5"/>
    <w:rsid w:val="004A652C"/>
    <w:rsid w:val="004D135D"/>
    <w:rsid w:val="00590F10"/>
    <w:rsid w:val="005B4ED2"/>
    <w:rsid w:val="005B7675"/>
    <w:rsid w:val="005E78B8"/>
    <w:rsid w:val="005F47C7"/>
    <w:rsid w:val="00617A36"/>
    <w:rsid w:val="00624768"/>
    <w:rsid w:val="00641DC9"/>
    <w:rsid w:val="0067555F"/>
    <w:rsid w:val="0069500E"/>
    <w:rsid w:val="006E0473"/>
    <w:rsid w:val="006E63FE"/>
    <w:rsid w:val="007421D5"/>
    <w:rsid w:val="00746817"/>
    <w:rsid w:val="00753F47"/>
    <w:rsid w:val="00776755"/>
    <w:rsid w:val="00785E03"/>
    <w:rsid w:val="007A1FAD"/>
    <w:rsid w:val="007A2022"/>
    <w:rsid w:val="007E197D"/>
    <w:rsid w:val="007E3222"/>
    <w:rsid w:val="007E4803"/>
    <w:rsid w:val="007F3C1E"/>
    <w:rsid w:val="00825C43"/>
    <w:rsid w:val="00837DF7"/>
    <w:rsid w:val="0085463C"/>
    <w:rsid w:val="008630B2"/>
    <w:rsid w:val="008C2FB0"/>
    <w:rsid w:val="008D3588"/>
    <w:rsid w:val="008E7E09"/>
    <w:rsid w:val="008F4783"/>
    <w:rsid w:val="00900DAA"/>
    <w:rsid w:val="00901CA6"/>
    <w:rsid w:val="00916DEE"/>
    <w:rsid w:val="00934AD9"/>
    <w:rsid w:val="00952A22"/>
    <w:rsid w:val="00963486"/>
    <w:rsid w:val="0096391E"/>
    <w:rsid w:val="00972D88"/>
    <w:rsid w:val="00984EC1"/>
    <w:rsid w:val="009C4193"/>
    <w:rsid w:val="009F13C3"/>
    <w:rsid w:val="009F1BCD"/>
    <w:rsid w:val="00A05A24"/>
    <w:rsid w:val="00A14405"/>
    <w:rsid w:val="00A24821"/>
    <w:rsid w:val="00A3278A"/>
    <w:rsid w:val="00A72F08"/>
    <w:rsid w:val="00A73A96"/>
    <w:rsid w:val="00A81FED"/>
    <w:rsid w:val="00AB430D"/>
    <w:rsid w:val="00AB734C"/>
    <w:rsid w:val="00AD17B5"/>
    <w:rsid w:val="00AE3125"/>
    <w:rsid w:val="00AF3514"/>
    <w:rsid w:val="00B65E19"/>
    <w:rsid w:val="00BA1BB3"/>
    <w:rsid w:val="00BA3057"/>
    <w:rsid w:val="00BC3BE1"/>
    <w:rsid w:val="00BC60FF"/>
    <w:rsid w:val="00BE0D7F"/>
    <w:rsid w:val="00BE67C3"/>
    <w:rsid w:val="00BF435A"/>
    <w:rsid w:val="00C0041C"/>
    <w:rsid w:val="00C162A4"/>
    <w:rsid w:val="00C34D0C"/>
    <w:rsid w:val="00C756C3"/>
    <w:rsid w:val="00CA24A1"/>
    <w:rsid w:val="00CB3E16"/>
    <w:rsid w:val="00CF4045"/>
    <w:rsid w:val="00CF69EF"/>
    <w:rsid w:val="00D01BF5"/>
    <w:rsid w:val="00D10F30"/>
    <w:rsid w:val="00D16D79"/>
    <w:rsid w:val="00D33FC5"/>
    <w:rsid w:val="00D3569F"/>
    <w:rsid w:val="00D476D7"/>
    <w:rsid w:val="00D91FDB"/>
    <w:rsid w:val="00DC47A9"/>
    <w:rsid w:val="00E0041A"/>
    <w:rsid w:val="00E0576E"/>
    <w:rsid w:val="00E06CD6"/>
    <w:rsid w:val="00E339E0"/>
    <w:rsid w:val="00E3635F"/>
    <w:rsid w:val="00E536A6"/>
    <w:rsid w:val="00E606A4"/>
    <w:rsid w:val="00E66C45"/>
    <w:rsid w:val="00E71047"/>
    <w:rsid w:val="00E8172D"/>
    <w:rsid w:val="00EA4909"/>
    <w:rsid w:val="00F30392"/>
    <w:rsid w:val="00F40864"/>
    <w:rsid w:val="00F918AF"/>
    <w:rsid w:val="00F9452C"/>
    <w:rsid w:val="00F96CA2"/>
    <w:rsid w:val="00FA0379"/>
    <w:rsid w:val="00FC38B4"/>
    <w:rsid w:val="00FD7F6B"/>
    <w:rsid w:val="00F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C47A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F47C7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4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Luis Rojas Crisostomo</cp:lastModifiedBy>
  <cp:revision>48</cp:revision>
  <dcterms:created xsi:type="dcterms:W3CDTF">2021-10-13T19:14:00Z</dcterms:created>
  <dcterms:modified xsi:type="dcterms:W3CDTF">2023-06-27T22:28:00Z</dcterms:modified>
</cp:coreProperties>
</file>