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747E" w14:textId="31771715" w:rsidR="00F06F82" w:rsidRDefault="00C609B8" w:rsidP="00C609B8">
      <w:pPr>
        <w:jc w:val="center"/>
      </w:pPr>
      <w:r>
        <w:t>Lanzamiento del portal del cliente</w:t>
      </w:r>
    </w:p>
    <w:p w14:paraId="603425C8" w14:textId="77777777" w:rsidR="00C609B8" w:rsidRDefault="00C609B8" w:rsidP="00C609B8"/>
    <w:p w14:paraId="704F930F" w14:textId="26BE649E" w:rsidR="00C609B8" w:rsidRDefault="00C609B8" w:rsidP="00C609B8">
      <w:r>
        <w:t>Video</w:t>
      </w:r>
      <w:r w:rsidR="00504A5B">
        <w:t>s</w:t>
      </w:r>
      <w:r>
        <w:t>:</w:t>
      </w:r>
      <w:r w:rsidR="00D47154">
        <w:t xml:space="preserve"> 2 semanas x videos</w:t>
      </w:r>
    </w:p>
    <w:p w14:paraId="7DEA1A39" w14:textId="74F75FF6" w:rsidR="00C609B8" w:rsidRDefault="00C609B8" w:rsidP="00C609B8">
      <w:pPr>
        <w:pStyle w:val="Prrafodelista"/>
        <w:numPr>
          <w:ilvl w:val="0"/>
          <w:numId w:val="1"/>
        </w:numPr>
      </w:pPr>
      <w:r>
        <w:t>Pasos para registrarse en el portal</w:t>
      </w:r>
      <w:r w:rsidR="00D47154">
        <w:t>: datos del DNI difuminado</w:t>
      </w:r>
    </w:p>
    <w:p w14:paraId="64FAE58B" w14:textId="4AB7C05D" w:rsidR="00C609B8" w:rsidRDefault="00C609B8" w:rsidP="00C609B8">
      <w:pPr>
        <w:pStyle w:val="Prrafodelista"/>
        <w:numPr>
          <w:ilvl w:val="0"/>
          <w:numId w:val="1"/>
        </w:numPr>
      </w:pPr>
      <w:r>
        <w:t>Pasos para pagar en la pasarela</w:t>
      </w:r>
    </w:p>
    <w:p w14:paraId="3B885603" w14:textId="00D5E5FF" w:rsidR="00504A5B" w:rsidRDefault="0033026D" w:rsidP="00C609B8">
      <w:pPr>
        <w:pStyle w:val="Prrafodelista"/>
        <w:numPr>
          <w:ilvl w:val="0"/>
          <w:numId w:val="1"/>
        </w:numPr>
      </w:pPr>
      <w:r>
        <w:t>Funciones del portal: cronograma + …</w:t>
      </w:r>
    </w:p>
    <w:p w14:paraId="236348C3" w14:textId="77777777" w:rsidR="00C609B8" w:rsidRDefault="00C609B8" w:rsidP="00C609B8"/>
    <w:p w14:paraId="3222EA83" w14:textId="6549C320" w:rsidR="00C609B8" w:rsidRDefault="00C609B8" w:rsidP="00C609B8">
      <w:r>
        <w:t>Banners web + Facebook + volante digital (</w:t>
      </w:r>
      <w:proofErr w:type="spellStart"/>
      <w:r>
        <w:t>whatsapp</w:t>
      </w:r>
      <w:proofErr w:type="spellEnd"/>
      <w:r>
        <w:t>):</w:t>
      </w:r>
    </w:p>
    <w:p w14:paraId="5D2F096F" w14:textId="5AA5750F" w:rsidR="00C609B8" w:rsidRDefault="00C609B8" w:rsidP="00C609B8">
      <w:pPr>
        <w:pStyle w:val="Prrafodelista"/>
        <w:numPr>
          <w:ilvl w:val="0"/>
          <w:numId w:val="1"/>
        </w:numPr>
      </w:pPr>
      <w:r>
        <w:t>Promocionar el portal</w:t>
      </w:r>
    </w:p>
    <w:p w14:paraId="3A446BA5" w14:textId="59CF8D3F" w:rsidR="00C609B8" w:rsidRDefault="00C609B8" w:rsidP="00C609B8">
      <w:pPr>
        <w:pStyle w:val="Prrafodelista"/>
        <w:numPr>
          <w:ilvl w:val="0"/>
          <w:numId w:val="1"/>
        </w:numPr>
      </w:pPr>
      <w:r>
        <w:t>Promocionar la pasarela</w:t>
      </w:r>
    </w:p>
    <w:p w14:paraId="4D730DBA" w14:textId="77777777" w:rsidR="00C609B8" w:rsidRDefault="00C609B8" w:rsidP="00C609B8"/>
    <w:p w14:paraId="0082DBCE" w14:textId="07345A0C" w:rsidR="00C609B8" w:rsidRDefault="00C609B8" w:rsidP="00C609B8">
      <w:r>
        <w:t xml:space="preserve">Banners físicos </w:t>
      </w:r>
      <w:r w:rsidR="00094B8E">
        <w:t xml:space="preserve">x13 </w:t>
      </w:r>
      <w:r>
        <w:t xml:space="preserve">+ </w:t>
      </w:r>
      <w:r w:rsidR="009F2753">
        <w:t xml:space="preserve">11k </w:t>
      </w:r>
      <w:r>
        <w:t>volantes impresos:</w:t>
      </w:r>
    </w:p>
    <w:p w14:paraId="3DE47AD0" w14:textId="617DA8AD" w:rsidR="00C609B8" w:rsidRDefault="00C609B8" w:rsidP="00C609B8">
      <w:pPr>
        <w:pStyle w:val="Prrafodelista"/>
        <w:numPr>
          <w:ilvl w:val="0"/>
          <w:numId w:val="1"/>
        </w:numPr>
      </w:pPr>
      <w:r>
        <w:t>Promocionar el portal</w:t>
      </w:r>
    </w:p>
    <w:p w14:paraId="014843B3" w14:textId="0A6A95F0" w:rsidR="00C609B8" w:rsidRDefault="00C609B8" w:rsidP="00C609B8">
      <w:pPr>
        <w:pStyle w:val="Prrafodelista"/>
        <w:numPr>
          <w:ilvl w:val="0"/>
          <w:numId w:val="1"/>
        </w:numPr>
      </w:pPr>
      <w:r>
        <w:t>Promocionar la pasarela</w:t>
      </w:r>
    </w:p>
    <w:p w14:paraId="0CF2138B" w14:textId="53EF5B5D" w:rsidR="00C609B8" w:rsidRDefault="00094B8E" w:rsidP="00C609B8">
      <w:r>
        <w:t xml:space="preserve">SA-2m, Co-1m, Cu-3m, </w:t>
      </w:r>
      <w:proofErr w:type="spellStart"/>
      <w:r>
        <w:t>Lab</w:t>
      </w:r>
      <w:proofErr w:type="spellEnd"/>
      <w:r>
        <w:t>/Chic 1.5m, chib-1m, pis/</w:t>
      </w:r>
      <w:proofErr w:type="spellStart"/>
      <w:r>
        <w:t>Cañ</w:t>
      </w:r>
      <w:proofErr w:type="spellEnd"/>
      <w:r>
        <w:t xml:space="preserve"> 1m, </w:t>
      </w:r>
      <w:proofErr w:type="spellStart"/>
      <w:r>
        <w:t>aqp</w:t>
      </w:r>
      <w:proofErr w:type="spellEnd"/>
      <w:r>
        <w:t xml:space="preserve"> 1m</w:t>
      </w:r>
    </w:p>
    <w:p w14:paraId="0707A1A6" w14:textId="77777777" w:rsidR="00094B8E" w:rsidRDefault="00094B8E" w:rsidP="00C609B8"/>
    <w:p w14:paraId="2EAA6E81" w14:textId="18811CE0" w:rsidR="00C609B8" w:rsidRDefault="00C609B8" w:rsidP="00C609B8">
      <w:r>
        <w:t>Notas para blog x 2</w:t>
      </w:r>
    </w:p>
    <w:p w14:paraId="4D21E13A" w14:textId="77777777" w:rsidR="00C609B8" w:rsidRDefault="00C609B8" w:rsidP="00C609B8"/>
    <w:p w14:paraId="4C93CCE6" w14:textId="5BBB3B2A" w:rsidR="00504A5B" w:rsidRDefault="00504A5B" w:rsidP="00C609B8">
      <w:r>
        <w:t>Correo con hipervínculos</w:t>
      </w:r>
    </w:p>
    <w:p w14:paraId="74527DD7" w14:textId="77777777" w:rsidR="00504A5B" w:rsidRDefault="00504A5B" w:rsidP="00C609B8"/>
    <w:p w14:paraId="652F52DA" w14:textId="6965372A" w:rsidR="00504A5B" w:rsidRDefault="00504A5B" w:rsidP="00C609B8">
      <w:r>
        <w:t xml:space="preserve">Cambio en la estructura de la hoja informativa de canales de pago: </w:t>
      </w:r>
      <w:proofErr w:type="spellStart"/>
      <w:r>
        <w:t>Chavez</w:t>
      </w:r>
      <w:proofErr w:type="spellEnd"/>
      <w:r>
        <w:t xml:space="preserve"> y Ty</w:t>
      </w:r>
    </w:p>
    <w:p w14:paraId="32C3B860" w14:textId="3AF13322" w:rsidR="00504A5B" w:rsidRDefault="0084254C" w:rsidP="00C609B8">
      <w:r>
        <w:t>--------------------------</w:t>
      </w:r>
    </w:p>
    <w:p w14:paraId="179ECA66" w14:textId="77777777" w:rsidR="0084254C" w:rsidRDefault="0084254C" w:rsidP="00C609B8"/>
    <w:p w14:paraId="7F42B8DA" w14:textId="70B7786E" w:rsidR="0084254C" w:rsidRDefault="00A32840" w:rsidP="00C609B8">
      <w:r>
        <w:t>Marcha blanca:</w:t>
      </w:r>
    </w:p>
    <w:p w14:paraId="4D9A8640" w14:textId="1AC150B6" w:rsidR="00A32840" w:rsidRDefault="00A32840" w:rsidP="00A32840">
      <w:pPr>
        <w:pStyle w:val="Prrafodelista"/>
        <w:numPr>
          <w:ilvl w:val="0"/>
          <w:numId w:val="1"/>
        </w:numPr>
      </w:pPr>
      <w:r>
        <w:t>Del 21/02 al 29/02</w:t>
      </w:r>
    </w:p>
    <w:p w14:paraId="3C37F6BD" w14:textId="5CE9C549" w:rsidR="00A32840" w:rsidRDefault="00A32840" w:rsidP="00A32840">
      <w:pPr>
        <w:pStyle w:val="Prrafodelista"/>
        <w:numPr>
          <w:ilvl w:val="0"/>
          <w:numId w:val="1"/>
        </w:numPr>
      </w:pPr>
      <w:r>
        <w:t>Objetivo: Q-cliente mínimo = 300</w:t>
      </w:r>
    </w:p>
    <w:p w14:paraId="7F27F08E" w14:textId="41BF1CD5" w:rsidR="00A32840" w:rsidRDefault="00A32840" w:rsidP="00A32840">
      <w:pPr>
        <w:pStyle w:val="Prrafodelista"/>
        <w:numPr>
          <w:ilvl w:val="0"/>
          <w:numId w:val="1"/>
        </w:numPr>
      </w:pPr>
      <w:r>
        <w:t>Canal: MSM – WA – E-mail</w:t>
      </w:r>
    </w:p>
    <w:p w14:paraId="3B8ED4A9" w14:textId="26264945" w:rsidR="00A32840" w:rsidRDefault="00A32840" w:rsidP="00A32840">
      <w:pPr>
        <w:pStyle w:val="Prrafodelista"/>
        <w:numPr>
          <w:ilvl w:val="0"/>
          <w:numId w:val="1"/>
        </w:numPr>
      </w:pPr>
      <w:r>
        <w:t>Presentación de resultados final martes 05/03</w:t>
      </w:r>
    </w:p>
    <w:p w14:paraId="47019F28" w14:textId="584A9F91" w:rsidR="00A32840" w:rsidRDefault="00A32840" w:rsidP="00A32840">
      <w:pPr>
        <w:pStyle w:val="Prrafodelista"/>
        <w:numPr>
          <w:ilvl w:val="0"/>
          <w:numId w:val="1"/>
        </w:numPr>
      </w:pPr>
      <w:r>
        <w:t>Presentación de resultados con cortes</w:t>
      </w:r>
    </w:p>
    <w:p w14:paraId="1385285B" w14:textId="1AFBDD3B" w:rsidR="0084254C" w:rsidRDefault="00A32840" w:rsidP="00A32840">
      <w:pPr>
        <w:pStyle w:val="Prrafodelista"/>
        <w:numPr>
          <w:ilvl w:val="0"/>
          <w:numId w:val="1"/>
        </w:numPr>
      </w:pPr>
      <w:r>
        <w:t>Coordinación con SAC – coordinar sobre días de extorno</w:t>
      </w:r>
    </w:p>
    <w:p w14:paraId="504AA194" w14:textId="36D7366E" w:rsidR="00A32840" w:rsidRDefault="00A32840" w:rsidP="00A32840">
      <w:pPr>
        <w:pStyle w:val="Prrafodelista"/>
        <w:numPr>
          <w:ilvl w:val="0"/>
          <w:numId w:val="1"/>
        </w:numPr>
      </w:pPr>
      <w:proofErr w:type="spellStart"/>
      <w:r>
        <w:t>JCCh</w:t>
      </w:r>
      <w:proofErr w:type="spellEnd"/>
      <w:r>
        <w:t xml:space="preserve"> capacitará a equipo de recaudo</w:t>
      </w:r>
    </w:p>
    <w:p w14:paraId="09EA20ED" w14:textId="5B00DADE" w:rsidR="00A32840" w:rsidRDefault="00A32840" w:rsidP="00A32840">
      <w:pPr>
        <w:pStyle w:val="Prrafodelista"/>
        <w:numPr>
          <w:ilvl w:val="0"/>
          <w:numId w:val="1"/>
        </w:numPr>
      </w:pPr>
      <w:r>
        <w:t xml:space="preserve">Coordinar con </w:t>
      </w:r>
      <w:proofErr w:type="spellStart"/>
      <w:r>
        <w:t>Kunaq</w:t>
      </w:r>
      <w:proofErr w:type="spellEnd"/>
      <w:r>
        <w:t>, prioridad en la atención de errores</w:t>
      </w:r>
    </w:p>
    <w:p w14:paraId="700BD58F" w14:textId="77777777" w:rsidR="00A32840" w:rsidRDefault="00A32840" w:rsidP="00C609B8"/>
    <w:sectPr w:rsidR="00A32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81621"/>
    <w:multiLevelType w:val="hybridMultilevel"/>
    <w:tmpl w:val="31502490"/>
    <w:lvl w:ilvl="0" w:tplc="192E69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59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B8"/>
    <w:rsid w:val="00094B8E"/>
    <w:rsid w:val="001371B0"/>
    <w:rsid w:val="002453B4"/>
    <w:rsid w:val="0033026D"/>
    <w:rsid w:val="00504A5B"/>
    <w:rsid w:val="00611924"/>
    <w:rsid w:val="00723A28"/>
    <w:rsid w:val="0084254C"/>
    <w:rsid w:val="009F2753"/>
    <w:rsid w:val="00A32840"/>
    <w:rsid w:val="00C609B8"/>
    <w:rsid w:val="00CD7C91"/>
    <w:rsid w:val="00D47154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5A1B6"/>
  <w15:chartTrackingRefBased/>
  <w15:docId w15:val="{57D5C6BB-DC9C-476E-AE3A-4833D520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5</cp:revision>
  <dcterms:created xsi:type="dcterms:W3CDTF">2024-01-24T21:09:00Z</dcterms:created>
  <dcterms:modified xsi:type="dcterms:W3CDTF">2024-02-27T19:18:00Z</dcterms:modified>
</cp:coreProperties>
</file>