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832D" w14:textId="77777777" w:rsidR="00623833" w:rsidRDefault="00815939" w:rsidP="00815939">
      <w:pPr>
        <w:pStyle w:val="Prrafodelista"/>
        <w:numPr>
          <w:ilvl w:val="0"/>
          <w:numId w:val="1"/>
        </w:numPr>
      </w:pPr>
      <w:r>
        <w:t>Principios Scrum</w:t>
      </w:r>
    </w:p>
    <w:p w14:paraId="55271303" w14:textId="77777777" w:rsidR="00815939" w:rsidRDefault="00815939" w:rsidP="00815939">
      <w:pPr>
        <w:pStyle w:val="Prrafodelista"/>
      </w:pPr>
    </w:p>
    <w:p w14:paraId="571146BC" w14:textId="77777777" w:rsidR="00815939" w:rsidRDefault="00815939" w:rsidP="00815939">
      <w:pPr>
        <w:pStyle w:val="Prrafodelista"/>
      </w:pPr>
      <w:r>
        <w:rPr>
          <w:noProof/>
          <w:lang w:eastAsia="es-PE"/>
        </w:rPr>
        <w:drawing>
          <wp:inline distT="0" distB="0" distL="0" distR="0" wp14:anchorId="4D1C8C9D" wp14:editId="5B4B4232">
            <wp:extent cx="4576649" cy="1785668"/>
            <wp:effectExtent l="19050" t="19050" r="14605" b="241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3159" cy="17999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D382AC" w14:textId="77777777" w:rsidR="00815939" w:rsidRDefault="00815939" w:rsidP="00815939">
      <w:pPr>
        <w:pStyle w:val="Prrafodelista"/>
      </w:pPr>
    </w:p>
    <w:p w14:paraId="6948DB4C" w14:textId="77777777" w:rsidR="00815939" w:rsidRDefault="00815939" w:rsidP="00815939">
      <w:pPr>
        <w:pStyle w:val="Prrafodelista"/>
        <w:numPr>
          <w:ilvl w:val="0"/>
          <w:numId w:val="1"/>
        </w:numPr>
      </w:pPr>
      <w:r>
        <w:t>Otros Participantes – Scrum</w:t>
      </w:r>
    </w:p>
    <w:p w14:paraId="2B11D225" w14:textId="77777777" w:rsidR="00815939" w:rsidRDefault="00815939" w:rsidP="00815939">
      <w:pPr>
        <w:pStyle w:val="Prrafodelista"/>
      </w:pPr>
    </w:p>
    <w:p w14:paraId="65B79F9E" w14:textId="77777777" w:rsidR="00815939" w:rsidRDefault="00815939" w:rsidP="00815939">
      <w:pPr>
        <w:pStyle w:val="Prrafodelista"/>
      </w:pPr>
      <w:r>
        <w:rPr>
          <w:noProof/>
          <w:lang w:eastAsia="es-PE"/>
        </w:rPr>
        <w:drawing>
          <wp:inline distT="0" distB="0" distL="0" distR="0" wp14:anchorId="71375CDD" wp14:editId="73F28F48">
            <wp:extent cx="4606505" cy="970161"/>
            <wp:effectExtent l="19050" t="19050" r="22860" b="209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4031" cy="980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7369DB" w14:textId="77777777" w:rsidR="00815939" w:rsidRDefault="00815939" w:rsidP="00815939">
      <w:pPr>
        <w:pStyle w:val="Prrafodelista"/>
      </w:pPr>
    </w:p>
    <w:p w14:paraId="76B0E141" w14:textId="77777777" w:rsidR="00815939" w:rsidRDefault="00815939" w:rsidP="00815939">
      <w:pPr>
        <w:pStyle w:val="Prrafodelista"/>
        <w:numPr>
          <w:ilvl w:val="0"/>
          <w:numId w:val="1"/>
        </w:numPr>
      </w:pPr>
      <w:r>
        <w:t>Priorización</w:t>
      </w:r>
    </w:p>
    <w:p w14:paraId="7ABE6DA0" w14:textId="77777777" w:rsidR="00815939" w:rsidRDefault="00815939" w:rsidP="00815939">
      <w:pPr>
        <w:pStyle w:val="Prrafodelista"/>
      </w:pPr>
    </w:p>
    <w:p w14:paraId="76808C6E" w14:textId="77777777" w:rsidR="00815939" w:rsidRDefault="00815939" w:rsidP="00815939">
      <w:pPr>
        <w:pStyle w:val="Prrafodelista"/>
      </w:pPr>
      <w:r>
        <w:rPr>
          <w:noProof/>
          <w:lang w:eastAsia="es-PE"/>
        </w:rPr>
        <w:drawing>
          <wp:inline distT="0" distB="0" distL="0" distR="0" wp14:anchorId="3B6FA6E1" wp14:editId="4561EAF7">
            <wp:extent cx="4382219" cy="1741112"/>
            <wp:effectExtent l="19050" t="19050" r="18415" b="1206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083" cy="17672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985B29" w14:textId="77777777" w:rsidR="00815939" w:rsidRDefault="00815939" w:rsidP="00815939">
      <w:pPr>
        <w:pStyle w:val="Prrafodelista"/>
      </w:pPr>
    </w:p>
    <w:p w14:paraId="3BEE0FD5" w14:textId="77777777" w:rsidR="00815939" w:rsidRDefault="00815939" w:rsidP="00815939">
      <w:pPr>
        <w:pStyle w:val="Prrafodelista"/>
        <w:numPr>
          <w:ilvl w:val="0"/>
          <w:numId w:val="1"/>
        </w:numPr>
      </w:pPr>
      <w:r>
        <w:t>Dimensiones de la Colaboración</w:t>
      </w:r>
    </w:p>
    <w:p w14:paraId="36E23359" w14:textId="77777777" w:rsidR="00815939" w:rsidRDefault="00815939" w:rsidP="00815939">
      <w:pPr>
        <w:pStyle w:val="Prrafodelista"/>
      </w:pPr>
    </w:p>
    <w:p w14:paraId="1ED8B66D" w14:textId="77777777" w:rsidR="00815939" w:rsidRDefault="00815939" w:rsidP="00815939">
      <w:pPr>
        <w:pStyle w:val="Prrafodelista"/>
      </w:pPr>
      <w:r>
        <w:rPr>
          <w:noProof/>
          <w:lang w:eastAsia="es-PE"/>
        </w:rPr>
        <w:drawing>
          <wp:inline distT="0" distB="0" distL="0" distR="0" wp14:anchorId="587FEEC7" wp14:editId="3EF83B75">
            <wp:extent cx="4584942" cy="1130061"/>
            <wp:effectExtent l="19050" t="19050" r="25400" b="133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9054" cy="11507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DB25F2" w14:textId="77777777" w:rsidR="00815939" w:rsidRDefault="00815939" w:rsidP="00815939">
      <w:r>
        <w:br w:type="page"/>
      </w:r>
    </w:p>
    <w:p w14:paraId="444BB784" w14:textId="77777777" w:rsidR="00815939" w:rsidRDefault="00815939" w:rsidP="00815939">
      <w:pPr>
        <w:pStyle w:val="Prrafodelista"/>
        <w:numPr>
          <w:ilvl w:val="0"/>
          <w:numId w:val="1"/>
        </w:numPr>
      </w:pPr>
      <w:r>
        <w:lastRenderedPageBreak/>
        <w:t>Retrospectiva – Herramienta:</w:t>
      </w:r>
    </w:p>
    <w:p w14:paraId="27CC0D82" w14:textId="77777777" w:rsidR="00815939" w:rsidRDefault="00815939" w:rsidP="00815939">
      <w:pPr>
        <w:pStyle w:val="Prrafodelista"/>
      </w:pPr>
    </w:p>
    <w:p w14:paraId="5A2F03CD" w14:textId="77777777" w:rsidR="00815939" w:rsidRDefault="00815939" w:rsidP="00815939">
      <w:pPr>
        <w:pStyle w:val="Prrafodelista"/>
      </w:pPr>
      <w:r>
        <w:rPr>
          <w:noProof/>
          <w:lang w:eastAsia="es-PE"/>
        </w:rPr>
        <w:drawing>
          <wp:inline distT="0" distB="0" distL="0" distR="0" wp14:anchorId="540DD84F" wp14:editId="3230429D">
            <wp:extent cx="4641011" cy="1759480"/>
            <wp:effectExtent l="19050" t="19050" r="26670" b="1270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525" cy="1769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B1A590" w14:textId="77777777" w:rsidR="00815939" w:rsidRDefault="00815939" w:rsidP="00815939">
      <w:pPr>
        <w:pStyle w:val="Prrafodelista"/>
      </w:pPr>
    </w:p>
    <w:p w14:paraId="32297A34" w14:textId="77777777" w:rsidR="00815939" w:rsidRDefault="00815939" w:rsidP="00815939">
      <w:pPr>
        <w:pStyle w:val="Prrafodelista"/>
        <w:numPr>
          <w:ilvl w:val="0"/>
          <w:numId w:val="1"/>
        </w:numPr>
      </w:pPr>
      <w:r>
        <w:t>Priorización – Análisis Kano:</w:t>
      </w:r>
    </w:p>
    <w:p w14:paraId="7C41DE26" w14:textId="77777777" w:rsidR="00815939" w:rsidRDefault="00815939" w:rsidP="00815939">
      <w:pPr>
        <w:pStyle w:val="Prrafodelista"/>
      </w:pPr>
    </w:p>
    <w:p w14:paraId="05F46007" w14:textId="77777777" w:rsidR="00815939" w:rsidRDefault="00815939" w:rsidP="00815939">
      <w:pPr>
        <w:pStyle w:val="Prrafodelista"/>
      </w:pPr>
      <w:r>
        <w:rPr>
          <w:noProof/>
          <w:lang w:eastAsia="es-PE"/>
        </w:rPr>
        <w:drawing>
          <wp:inline distT="0" distB="0" distL="0" distR="0" wp14:anchorId="00785ACE" wp14:editId="2440352E">
            <wp:extent cx="4632385" cy="2363039"/>
            <wp:effectExtent l="19050" t="19050" r="15875" b="184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2845" cy="23734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14A8B7" w14:textId="77777777" w:rsidR="000F1E39" w:rsidRDefault="000F1E39" w:rsidP="00815939">
      <w:pPr>
        <w:pStyle w:val="Prrafodelista"/>
      </w:pPr>
    </w:p>
    <w:p w14:paraId="3299227D" w14:textId="77777777" w:rsidR="000F1E39" w:rsidRDefault="000F1E39" w:rsidP="000F1E39">
      <w:pPr>
        <w:pStyle w:val="Prrafodelista"/>
        <w:numPr>
          <w:ilvl w:val="0"/>
          <w:numId w:val="1"/>
        </w:numPr>
      </w:pPr>
      <w:r>
        <w:t>Actitud de Riesgo:</w:t>
      </w:r>
    </w:p>
    <w:p w14:paraId="37CCDD1E" w14:textId="77777777" w:rsidR="000F1E39" w:rsidRDefault="000F1E39" w:rsidP="000F1E39">
      <w:pPr>
        <w:jc w:val="center"/>
      </w:pPr>
      <w:r>
        <w:rPr>
          <w:noProof/>
          <w:lang w:eastAsia="es-PE"/>
        </w:rPr>
        <w:drawing>
          <wp:inline distT="0" distB="0" distL="0" distR="0" wp14:anchorId="4E44DCDC" wp14:editId="42D9BD46">
            <wp:extent cx="4353351" cy="1854679"/>
            <wp:effectExtent l="19050" t="19050" r="9525" b="1270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1902" cy="18583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4B9B38" w14:textId="77777777" w:rsidR="000F1E39" w:rsidRDefault="000F1E39" w:rsidP="000F1E39">
      <w:r>
        <w:br w:type="page"/>
      </w:r>
    </w:p>
    <w:p w14:paraId="748E8C95" w14:textId="77777777" w:rsidR="000F1E39" w:rsidRDefault="000F1E39" w:rsidP="000F1E39">
      <w:pPr>
        <w:pStyle w:val="Prrafodelista"/>
        <w:numPr>
          <w:ilvl w:val="0"/>
          <w:numId w:val="1"/>
        </w:numPr>
      </w:pPr>
      <w:r>
        <w:lastRenderedPageBreak/>
        <w:t>Preferencias de Riesgo</w:t>
      </w:r>
    </w:p>
    <w:p w14:paraId="1BB416C9" w14:textId="77777777" w:rsidR="000F1E39" w:rsidRDefault="000F1E39" w:rsidP="000F1E39">
      <w:r>
        <w:rPr>
          <w:noProof/>
          <w:lang w:eastAsia="es-PE"/>
        </w:rPr>
        <w:drawing>
          <wp:inline distT="0" distB="0" distL="0" distR="0" wp14:anchorId="363F0464" wp14:editId="2A9841A1">
            <wp:extent cx="5194126" cy="1397479"/>
            <wp:effectExtent l="19050" t="19050" r="26035" b="1270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1778" cy="1399538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inline distT="0" distB="0" distL="0" distR="0" wp14:anchorId="2E1A740A" wp14:editId="47E2601A">
            <wp:extent cx="5400040" cy="892175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ACACC" w14:textId="77777777" w:rsidR="000F1E39" w:rsidRDefault="000F1E39" w:rsidP="000F1E39"/>
    <w:p w14:paraId="72A2F3A2" w14:textId="77777777" w:rsidR="000F1E39" w:rsidRDefault="000F1E39" w:rsidP="000F1E39">
      <w:pPr>
        <w:pStyle w:val="Prrafodelista"/>
        <w:numPr>
          <w:ilvl w:val="0"/>
          <w:numId w:val="1"/>
        </w:numPr>
      </w:pPr>
      <w:r>
        <w:t>Procedimiento de gestión de riesgo:</w:t>
      </w:r>
    </w:p>
    <w:p w14:paraId="706993E5" w14:textId="77777777" w:rsidR="000F1E39" w:rsidRDefault="000F1E39" w:rsidP="000F1E39">
      <w:pPr>
        <w:pStyle w:val="Prrafodelista"/>
      </w:pPr>
    </w:p>
    <w:p w14:paraId="1D5BB6BF" w14:textId="77777777" w:rsidR="000F1E39" w:rsidRDefault="000F1E39" w:rsidP="000F1E39">
      <w:pPr>
        <w:pStyle w:val="Prrafodelista"/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528D8F53" wp14:editId="1BC040BE">
            <wp:simplePos x="1552755" y="4313208"/>
            <wp:positionH relativeFrom="column">
              <wp:align>left</wp:align>
            </wp:positionH>
            <wp:positionV relativeFrom="paragraph">
              <wp:align>top</wp:align>
            </wp:positionV>
            <wp:extent cx="4881999" cy="1958196"/>
            <wp:effectExtent l="19050" t="19050" r="13970" b="2349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999" cy="19581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27E8F48" w14:textId="77777777" w:rsidR="00623833" w:rsidRDefault="00623833" w:rsidP="00623833">
      <w:pPr>
        <w:pStyle w:val="Prrafodelista"/>
        <w:numPr>
          <w:ilvl w:val="0"/>
          <w:numId w:val="1"/>
        </w:numPr>
      </w:pPr>
      <w:r>
        <w:t>Técnicas de Evaluación de Riesgo:</w:t>
      </w:r>
    </w:p>
    <w:p w14:paraId="2C4BAB74" w14:textId="77777777" w:rsidR="00623833" w:rsidRDefault="00623833" w:rsidP="00623833">
      <w:pPr>
        <w:ind w:left="360"/>
      </w:pPr>
      <w:r>
        <w:rPr>
          <w:noProof/>
          <w:lang w:eastAsia="es-PE"/>
        </w:rPr>
        <w:drawing>
          <wp:inline distT="0" distB="0" distL="0" distR="0" wp14:anchorId="3980677B" wp14:editId="0E0EA4D7">
            <wp:extent cx="4486275" cy="2967564"/>
            <wp:effectExtent l="19050" t="19050" r="9525" b="2349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18422" cy="29888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FD4300" w14:textId="77777777" w:rsidR="00623833" w:rsidRDefault="00623833" w:rsidP="00623833">
      <w:pPr>
        <w:ind w:left="360"/>
      </w:pPr>
      <w:r>
        <w:rPr>
          <w:noProof/>
          <w:lang w:eastAsia="es-PE"/>
        </w:rPr>
        <w:lastRenderedPageBreak/>
        <w:drawing>
          <wp:inline distT="0" distB="0" distL="0" distR="0" wp14:anchorId="62D686B3" wp14:editId="5AFA5C83">
            <wp:extent cx="4307154" cy="3143250"/>
            <wp:effectExtent l="19050" t="19050" r="17780" b="190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4636" cy="3148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004A3E" w14:textId="77777777" w:rsidR="00623833" w:rsidRDefault="00623833" w:rsidP="00623833">
      <w:pPr>
        <w:ind w:left="360"/>
      </w:pPr>
    </w:p>
    <w:p w14:paraId="2E2CEE16" w14:textId="77777777" w:rsidR="00623833" w:rsidRDefault="00623833" w:rsidP="00623833">
      <w:pPr>
        <w:ind w:left="360"/>
      </w:pPr>
      <w:r>
        <w:rPr>
          <w:noProof/>
          <w:lang w:eastAsia="es-PE"/>
        </w:rPr>
        <w:drawing>
          <wp:inline distT="0" distB="0" distL="0" distR="0" wp14:anchorId="51BC0579" wp14:editId="352AE4C6">
            <wp:extent cx="4800381" cy="1962150"/>
            <wp:effectExtent l="19050" t="19050" r="19685" b="190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7570" cy="19691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B6995D" w14:textId="77777777" w:rsidR="00623833" w:rsidRDefault="00623833" w:rsidP="00623833">
      <w:pPr>
        <w:ind w:left="360"/>
      </w:pPr>
    </w:p>
    <w:p w14:paraId="54263051" w14:textId="77777777" w:rsidR="00623833" w:rsidRDefault="00623833" w:rsidP="00623833">
      <w:pPr>
        <w:ind w:left="360"/>
      </w:pPr>
      <w:r>
        <w:rPr>
          <w:noProof/>
          <w:lang w:eastAsia="es-PE"/>
        </w:rPr>
        <w:drawing>
          <wp:inline distT="0" distB="0" distL="0" distR="0" wp14:anchorId="49975666" wp14:editId="4DDA520F">
            <wp:extent cx="4867275" cy="2006091"/>
            <wp:effectExtent l="19050" t="19050" r="9525" b="133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6029" cy="2013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1881B8" w14:textId="77777777" w:rsidR="000F1E39" w:rsidRDefault="000F1E39" w:rsidP="00623833">
      <w:pPr>
        <w:ind w:left="360"/>
      </w:pPr>
      <w:r>
        <w:br w:type="page"/>
      </w:r>
    </w:p>
    <w:p w14:paraId="3F355812" w14:textId="77777777" w:rsidR="000F210E" w:rsidRDefault="000F210E" w:rsidP="000F210E">
      <w:pPr>
        <w:pStyle w:val="Prrafodelista"/>
        <w:numPr>
          <w:ilvl w:val="0"/>
          <w:numId w:val="1"/>
        </w:numPr>
      </w:pPr>
      <w:r>
        <w:lastRenderedPageBreak/>
        <w:t>Flujo Continuo de Valor</w:t>
      </w:r>
    </w:p>
    <w:p w14:paraId="7C80776A" w14:textId="77777777" w:rsidR="000F210E" w:rsidRDefault="000F210E" w:rsidP="000F210E">
      <w:pPr>
        <w:pStyle w:val="Prrafodelista"/>
      </w:pPr>
    </w:p>
    <w:p w14:paraId="67720548" w14:textId="77777777" w:rsidR="000F210E" w:rsidRDefault="000F210E" w:rsidP="000F210E">
      <w:pPr>
        <w:pStyle w:val="Prrafodelista"/>
      </w:pPr>
      <w:r>
        <w:rPr>
          <w:noProof/>
          <w:lang w:eastAsia="es-PE"/>
        </w:rPr>
        <w:drawing>
          <wp:inline distT="0" distB="0" distL="0" distR="0" wp14:anchorId="4B8ADC78" wp14:editId="2938CB53">
            <wp:extent cx="5400040" cy="3351530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12E6" w14:textId="765B8774" w:rsidR="004935F4" w:rsidRDefault="00E54EAC">
      <w:r>
        <w:br w:type="page"/>
      </w:r>
      <w:r w:rsidR="004935F4">
        <w:rPr>
          <w:noProof/>
        </w:rPr>
        <w:lastRenderedPageBreak/>
        <w:drawing>
          <wp:inline distT="0" distB="0" distL="0" distR="0" wp14:anchorId="30686926" wp14:editId="50B12F14">
            <wp:extent cx="5400040" cy="488124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464A" w14:textId="77777777" w:rsidR="00DC6667" w:rsidRDefault="00DC6667" w:rsidP="00DC6667">
      <w:pPr>
        <w:pStyle w:val="Prrafodelista"/>
        <w:numPr>
          <w:ilvl w:val="0"/>
          <w:numId w:val="1"/>
        </w:numPr>
      </w:pPr>
      <w:r>
        <w:t>Responsabilidades de Roles y No Roles Scrum</w:t>
      </w:r>
      <w:r w:rsidR="00E54EAC">
        <w:t xml:space="preserve"> (pag 85 SBOK)</w:t>
      </w:r>
    </w:p>
    <w:p w14:paraId="42B847F2" w14:textId="77777777" w:rsidR="00DC6667" w:rsidRDefault="00DC6667" w:rsidP="000F210E">
      <w:pPr>
        <w:pStyle w:val="Prrafodelista"/>
      </w:pPr>
    </w:p>
    <w:p w14:paraId="32ACD832" w14:textId="77777777" w:rsidR="00DC6667" w:rsidRDefault="004F5996" w:rsidP="000F210E">
      <w:pPr>
        <w:pStyle w:val="Prrafodelista"/>
      </w:pPr>
      <w:r>
        <w:rPr>
          <w:noProof/>
          <w:lang w:eastAsia="es-PE"/>
        </w:rPr>
        <w:lastRenderedPageBreak/>
        <w:drawing>
          <wp:inline distT="0" distB="0" distL="0" distR="0" wp14:anchorId="02DCFFEE" wp14:editId="7352F997">
            <wp:extent cx="4648200" cy="52768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EC25E" w14:textId="77777777" w:rsidR="00DC6667" w:rsidRDefault="00DC6667" w:rsidP="000F210E">
      <w:pPr>
        <w:pStyle w:val="Prrafodelista"/>
      </w:pPr>
    </w:p>
    <w:p w14:paraId="01A35F94" w14:textId="77777777" w:rsidR="000F1E39" w:rsidRDefault="000F1E39" w:rsidP="000F1E39">
      <w:pPr>
        <w:pStyle w:val="Prrafodelista"/>
      </w:pPr>
      <w:r>
        <w:t>Consideraciones generales:</w:t>
      </w:r>
    </w:p>
    <w:p w14:paraId="7396528E" w14:textId="77777777" w:rsidR="000F1E39" w:rsidRDefault="000F1E39" w:rsidP="000F1E39">
      <w:pPr>
        <w:pStyle w:val="Prrafodelista"/>
      </w:pPr>
    </w:p>
    <w:p w14:paraId="68EA0EB7" w14:textId="77777777" w:rsidR="00623833" w:rsidRDefault="00623833" w:rsidP="000F1E39">
      <w:pPr>
        <w:pStyle w:val="Prrafodelista"/>
      </w:pPr>
      <w:r>
        <w:rPr>
          <w:noProof/>
          <w:lang w:eastAsia="es-PE"/>
        </w:rPr>
        <w:drawing>
          <wp:inline distT="0" distB="0" distL="0" distR="0" wp14:anchorId="513E1589" wp14:editId="55CD071A">
            <wp:extent cx="5400040" cy="1033780"/>
            <wp:effectExtent l="19050" t="19050" r="10160" b="139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4374E5" w14:textId="77777777" w:rsidR="00623833" w:rsidRDefault="00623833" w:rsidP="000F1E39">
      <w:pPr>
        <w:pStyle w:val="Prrafodelista"/>
      </w:pPr>
    </w:p>
    <w:p w14:paraId="14E85D0C" w14:textId="77777777" w:rsidR="000F1E39" w:rsidRDefault="000F1E39" w:rsidP="000F1E39">
      <w:pPr>
        <w:pStyle w:val="Prrafodelista"/>
        <w:numPr>
          <w:ilvl w:val="0"/>
          <w:numId w:val="2"/>
        </w:numPr>
      </w:pPr>
      <w:r>
        <w:t>Equipo Scrum = Equipo de Desarrollo</w:t>
      </w:r>
    </w:p>
    <w:p w14:paraId="31463F8C" w14:textId="77777777" w:rsidR="000F1E39" w:rsidRDefault="000F1E39" w:rsidP="000F1E39">
      <w:pPr>
        <w:pStyle w:val="Prrafodelista"/>
        <w:numPr>
          <w:ilvl w:val="0"/>
          <w:numId w:val="2"/>
        </w:numPr>
      </w:pPr>
      <w:r>
        <w:t>Equipo Principal Scrum = PO+SM+Equipo Desarrollo</w:t>
      </w:r>
    </w:p>
    <w:p w14:paraId="6F009B73" w14:textId="77777777" w:rsidR="000F1E39" w:rsidRDefault="000F1E39" w:rsidP="000F1E39">
      <w:pPr>
        <w:pStyle w:val="Prrafodelista"/>
        <w:numPr>
          <w:ilvl w:val="0"/>
          <w:numId w:val="2"/>
        </w:numPr>
      </w:pPr>
      <w:r>
        <w:t>Si un entregable se rechaza, se regresa al Product Backlog</w:t>
      </w:r>
    </w:p>
    <w:p w14:paraId="05587075" w14:textId="77777777" w:rsidR="000F1E39" w:rsidRDefault="000F1E39" w:rsidP="000F1E39">
      <w:pPr>
        <w:pStyle w:val="Prrafodelista"/>
        <w:numPr>
          <w:ilvl w:val="0"/>
          <w:numId w:val="2"/>
        </w:numPr>
      </w:pPr>
      <w:r>
        <w:t>El Scrum Master ayuda en la implementación de Scrum, lo que gestiona son impedimentos (Impedimentos Log).</w:t>
      </w:r>
    </w:p>
    <w:p w14:paraId="2CDEFEB7" w14:textId="77777777" w:rsidR="000F1E39" w:rsidRDefault="000F1E39" w:rsidP="000F1E39">
      <w:pPr>
        <w:pStyle w:val="Prrafodelista"/>
        <w:numPr>
          <w:ilvl w:val="0"/>
          <w:numId w:val="2"/>
        </w:numPr>
      </w:pPr>
      <w:r>
        <w:t>El timebox genera eficiencia en el proceso</w:t>
      </w:r>
    </w:p>
    <w:p w14:paraId="01DE6D87" w14:textId="77777777" w:rsidR="000F1E39" w:rsidRDefault="000F1E39" w:rsidP="000F1E39">
      <w:pPr>
        <w:pStyle w:val="Prrafodelista"/>
        <w:numPr>
          <w:ilvl w:val="0"/>
          <w:numId w:val="2"/>
        </w:numPr>
      </w:pPr>
      <w:r>
        <w:t>El Sprint Backlog está conformado por los Items del Backlog + Plan de atención de los ítems (tareas, por ejemplo).</w:t>
      </w:r>
    </w:p>
    <w:sectPr w:rsidR="000F1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389D"/>
    <w:multiLevelType w:val="hybridMultilevel"/>
    <w:tmpl w:val="5E5C468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80CFF"/>
    <w:multiLevelType w:val="hybridMultilevel"/>
    <w:tmpl w:val="4C165D36"/>
    <w:lvl w:ilvl="0" w:tplc="1DFA6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39"/>
    <w:rsid w:val="00004CAA"/>
    <w:rsid w:val="000F1E39"/>
    <w:rsid w:val="000F210E"/>
    <w:rsid w:val="00467673"/>
    <w:rsid w:val="004935F4"/>
    <w:rsid w:val="004F5996"/>
    <w:rsid w:val="00623833"/>
    <w:rsid w:val="00815939"/>
    <w:rsid w:val="00CD3F60"/>
    <w:rsid w:val="00DC6667"/>
    <w:rsid w:val="00E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D96CC"/>
  <w15:chartTrackingRefBased/>
  <w15:docId w15:val="{63DD7AF5-A7C3-4A1C-9397-2AAF0DE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Siesquen Manrique, Pedro Jefferson</dc:creator>
  <cp:keywords/>
  <dc:description/>
  <cp:lastModifiedBy>Pedro</cp:lastModifiedBy>
  <cp:revision>6</cp:revision>
  <dcterms:created xsi:type="dcterms:W3CDTF">2020-06-25T22:17:00Z</dcterms:created>
  <dcterms:modified xsi:type="dcterms:W3CDTF">2021-08-05T16:33:00Z</dcterms:modified>
</cp:coreProperties>
</file>