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312E" w14:textId="6494F363" w:rsidR="00866F42" w:rsidRDefault="00866F42" w:rsidP="00866F42">
      <w:pPr>
        <w:rPr>
          <w:lang w:val="es-MX"/>
        </w:rPr>
      </w:pPr>
      <w:r>
        <w:rPr>
          <w:lang w:val="es-MX"/>
        </w:rPr>
        <w:t xml:space="preserve">Modulo Generación </w:t>
      </w:r>
      <w:r w:rsidR="00E83318">
        <w:rPr>
          <w:lang w:val="es-MX"/>
        </w:rPr>
        <w:t xml:space="preserve">Tramas </w:t>
      </w:r>
      <w:proofErr w:type="spellStart"/>
      <w:r w:rsidR="00E83318">
        <w:rPr>
          <w:lang w:val="es-MX"/>
        </w:rPr>
        <w:t>Niubiz</w:t>
      </w:r>
      <w:proofErr w:type="spellEnd"/>
      <w:r w:rsidR="00E83318">
        <w:rPr>
          <w:lang w:val="es-MX"/>
        </w:rPr>
        <w:t xml:space="preserve"> </w:t>
      </w:r>
      <w:r>
        <w:rPr>
          <w:lang w:val="es-MX"/>
        </w:rPr>
        <w:t>de Cobranza</w:t>
      </w:r>
    </w:p>
    <w:p w14:paraId="194B637C" w14:textId="10118589" w:rsidR="00866F42" w:rsidRPr="00362DC9" w:rsidRDefault="00866F42" w:rsidP="00362DC9">
      <w:pPr>
        <w:pStyle w:val="Prrafodelista"/>
        <w:numPr>
          <w:ilvl w:val="0"/>
          <w:numId w:val="6"/>
        </w:numPr>
        <w:rPr>
          <w:lang w:val="es-MX"/>
        </w:rPr>
      </w:pPr>
      <w:r w:rsidRPr="00362DC9">
        <w:rPr>
          <w:lang w:val="es-MX"/>
        </w:rPr>
        <w:t>Descripción del estado actual</w:t>
      </w:r>
    </w:p>
    <w:p w14:paraId="3427D157" w14:textId="05A93B53" w:rsidR="00866F42" w:rsidRDefault="00866F42" w:rsidP="00866F42">
      <w:pPr>
        <w:rPr>
          <w:lang w:val="es-MX"/>
        </w:rPr>
      </w:pPr>
      <w:r>
        <w:rPr>
          <w:lang w:val="es-MX"/>
        </w:rPr>
        <w:t xml:space="preserve">Actualmente el SG5 no cuenta con un módulo </w:t>
      </w:r>
      <w:bookmarkStart w:id="0" w:name="_Hlk87271870"/>
      <w:r>
        <w:rPr>
          <w:lang w:val="es-MX"/>
        </w:rPr>
        <w:t xml:space="preserve">de </w:t>
      </w:r>
      <w:r w:rsidR="00E83318">
        <w:rPr>
          <w:lang w:val="es-MX"/>
        </w:rPr>
        <w:t xml:space="preserve">afiliaciones y generación de tramas </w:t>
      </w:r>
      <w:proofErr w:type="spellStart"/>
      <w:r w:rsidR="00E83318">
        <w:rPr>
          <w:lang w:val="es-MX"/>
        </w:rPr>
        <w:t>Niubiz</w:t>
      </w:r>
      <w:bookmarkEnd w:id="0"/>
      <w:proofErr w:type="spellEnd"/>
      <w:r>
        <w:rPr>
          <w:lang w:val="es-MX"/>
        </w:rPr>
        <w:t>.</w:t>
      </w:r>
      <w:r w:rsidR="004B6CA7">
        <w:rPr>
          <w:lang w:val="es-MX"/>
        </w:rPr>
        <w:t xml:space="preserve"> Se busca implementar un nuevo canal de pago.</w:t>
      </w:r>
    </w:p>
    <w:p w14:paraId="53E81ABB" w14:textId="2045057D" w:rsidR="00866F42" w:rsidRDefault="00866F42" w:rsidP="00362DC9">
      <w:pPr>
        <w:pStyle w:val="Prrafodelista"/>
        <w:numPr>
          <w:ilvl w:val="0"/>
          <w:numId w:val="6"/>
        </w:numPr>
        <w:rPr>
          <w:lang w:val="es-MX"/>
        </w:rPr>
      </w:pPr>
      <w:r w:rsidRPr="00A85ACE">
        <w:rPr>
          <w:lang w:val="es-MX"/>
        </w:rPr>
        <w:t>Descripción de</w:t>
      </w:r>
      <w:r>
        <w:rPr>
          <w:lang w:val="es-MX"/>
        </w:rPr>
        <w:t>l proceso</w:t>
      </w:r>
    </w:p>
    <w:p w14:paraId="12F054CB" w14:textId="1D2E6294" w:rsidR="00866F42" w:rsidRDefault="004B6CA7" w:rsidP="004763ED">
      <w:pPr>
        <w:jc w:val="both"/>
        <w:rPr>
          <w:lang w:val="es-MX"/>
        </w:rPr>
      </w:pPr>
      <w:r>
        <w:rPr>
          <w:lang w:val="es-MX"/>
        </w:rPr>
        <w:t>La implementación debe</w:t>
      </w:r>
      <w:r w:rsidR="00E83318">
        <w:rPr>
          <w:lang w:val="es-MX"/>
        </w:rPr>
        <w:t xml:space="preserve"> permitir la afiliación del cliente al cargo recurrente </w:t>
      </w:r>
      <w:proofErr w:type="spellStart"/>
      <w:r w:rsidR="00E83318">
        <w:rPr>
          <w:lang w:val="es-MX"/>
        </w:rPr>
        <w:t>Niubiz</w:t>
      </w:r>
      <w:proofErr w:type="spellEnd"/>
      <w:r w:rsidR="00E83318">
        <w:rPr>
          <w:lang w:val="es-MX"/>
        </w:rPr>
        <w:t xml:space="preserve">, posterior a este paso generar la trama de recaudo para la carga en la plataforma </w:t>
      </w:r>
      <w:proofErr w:type="spellStart"/>
      <w:r w:rsidR="00E83318">
        <w:rPr>
          <w:lang w:val="es-MX"/>
        </w:rPr>
        <w:t>Niubiz</w:t>
      </w:r>
      <w:proofErr w:type="spellEnd"/>
      <w:r w:rsidR="00E83318">
        <w:rPr>
          <w:lang w:val="es-MX"/>
        </w:rPr>
        <w:t xml:space="preserve"> y </w:t>
      </w:r>
      <w:r w:rsidR="00656291">
        <w:rPr>
          <w:lang w:val="es-MX"/>
        </w:rPr>
        <w:t xml:space="preserve">procesar </w:t>
      </w:r>
      <w:r w:rsidR="00E83318">
        <w:rPr>
          <w:lang w:val="es-MX"/>
        </w:rPr>
        <w:t xml:space="preserve">la respuesta en SG5. </w:t>
      </w:r>
    </w:p>
    <w:p w14:paraId="027468F8" w14:textId="43C2258B" w:rsidR="00866F42" w:rsidRPr="00E83318" w:rsidRDefault="00E83318" w:rsidP="00E83318">
      <w:pPr>
        <w:pStyle w:val="Prrafodelista"/>
        <w:numPr>
          <w:ilvl w:val="0"/>
          <w:numId w:val="14"/>
        </w:numPr>
        <w:rPr>
          <w:lang w:val="es-MX"/>
        </w:rPr>
      </w:pPr>
      <w:r w:rsidRPr="00E83318">
        <w:rPr>
          <w:lang w:val="es-MX"/>
        </w:rPr>
        <w:t xml:space="preserve">Afiliación del cliente </w:t>
      </w:r>
    </w:p>
    <w:p w14:paraId="2D207059" w14:textId="6BDD7475" w:rsidR="00E83318" w:rsidRPr="00E83318" w:rsidRDefault="00E83318" w:rsidP="00E83318">
      <w:pPr>
        <w:pStyle w:val="Prrafodelista"/>
        <w:numPr>
          <w:ilvl w:val="0"/>
          <w:numId w:val="14"/>
        </w:numPr>
        <w:rPr>
          <w:lang w:val="es-MX"/>
        </w:rPr>
      </w:pPr>
      <w:r w:rsidRPr="00E83318">
        <w:rPr>
          <w:lang w:val="es-MX"/>
        </w:rPr>
        <w:t>Generación de Trama</w:t>
      </w:r>
    </w:p>
    <w:p w14:paraId="73DCB6B4" w14:textId="2F68CA8B" w:rsidR="00E83318" w:rsidRDefault="00E83318" w:rsidP="00E83318">
      <w:pPr>
        <w:pStyle w:val="Prrafodelista"/>
        <w:numPr>
          <w:ilvl w:val="0"/>
          <w:numId w:val="14"/>
        </w:numPr>
        <w:rPr>
          <w:lang w:val="es-MX"/>
        </w:rPr>
      </w:pPr>
      <w:r w:rsidRPr="00E83318">
        <w:rPr>
          <w:lang w:val="es-MX"/>
        </w:rPr>
        <w:t xml:space="preserve">Carga de </w:t>
      </w:r>
      <w:r w:rsidR="004B6CA7">
        <w:rPr>
          <w:lang w:val="es-MX"/>
        </w:rPr>
        <w:t>r</w:t>
      </w:r>
      <w:r w:rsidRPr="00E83318">
        <w:rPr>
          <w:lang w:val="es-MX"/>
        </w:rPr>
        <w:t>espuesta y rechazos</w:t>
      </w:r>
    </w:p>
    <w:p w14:paraId="2C25BC47" w14:textId="77777777" w:rsidR="00E83318" w:rsidRPr="00E83318" w:rsidRDefault="00E83318" w:rsidP="00E83318">
      <w:pPr>
        <w:pStyle w:val="Prrafodelista"/>
        <w:rPr>
          <w:lang w:val="es-MX"/>
        </w:rPr>
      </w:pPr>
    </w:p>
    <w:p w14:paraId="1ECD173C" w14:textId="1098EF81" w:rsidR="00E238FA" w:rsidRPr="00E238FA" w:rsidRDefault="00431D2F" w:rsidP="00E238FA">
      <w:pPr>
        <w:pStyle w:val="Prrafodelista"/>
        <w:numPr>
          <w:ilvl w:val="0"/>
          <w:numId w:val="6"/>
        </w:numPr>
        <w:rPr>
          <w:lang w:val="es-MX"/>
        </w:rPr>
      </w:pPr>
      <w:r w:rsidRPr="00E83318">
        <w:rPr>
          <w:lang w:val="es-MX"/>
        </w:rPr>
        <w:t>Funcionalidad</w:t>
      </w:r>
    </w:p>
    <w:p w14:paraId="3F00C424" w14:textId="1C998B92" w:rsidR="00057A4D" w:rsidRDefault="00057A4D" w:rsidP="00656291">
      <w:pPr>
        <w:pStyle w:val="Prrafodelista"/>
        <w:numPr>
          <w:ilvl w:val="0"/>
          <w:numId w:val="16"/>
        </w:numPr>
        <w:jc w:val="both"/>
      </w:pPr>
      <w:r>
        <w:t>Se debe efectuar</w:t>
      </w:r>
      <w:r w:rsidR="004B6CA7">
        <w:t xml:space="preserve"> la</w:t>
      </w:r>
      <w:r>
        <w:t xml:space="preserve"> afiliación e</w:t>
      </w:r>
      <w:r w:rsidR="004B6CA7">
        <w:t>n</w:t>
      </w:r>
      <w:r>
        <w:t xml:space="preserve"> SG5 con la finalidad de identificar los contratos que se deben considerar en la generación.  En la afiliación se tiene que considerar como numero de contrato</w:t>
      </w:r>
      <w:r w:rsidR="004B6CA7">
        <w:t xml:space="preserve"> el siguiente formato,</w:t>
      </w:r>
      <w:r>
        <w:t xml:space="preserve"> por ejemplo</w:t>
      </w:r>
      <w:r w:rsidR="004B6CA7">
        <w:t>:</w:t>
      </w:r>
      <w:r>
        <w:t xml:space="preserve"> SAN1012501 para evitar cruces con otras sedes, </w:t>
      </w:r>
      <w:proofErr w:type="spellStart"/>
      <w:r>
        <w:t>Niubiz</w:t>
      </w:r>
      <w:proofErr w:type="spellEnd"/>
      <w:r>
        <w:t xml:space="preserve"> acepta registros alfanuméricos en e</w:t>
      </w:r>
      <w:r w:rsidR="009B45FB">
        <w:t>st</w:t>
      </w:r>
      <w:r>
        <w:t>e</w:t>
      </w:r>
      <w:r w:rsidR="009B45FB">
        <w:t xml:space="preserve"> </w:t>
      </w:r>
      <w:r>
        <w:t>campo.</w:t>
      </w:r>
    </w:p>
    <w:p w14:paraId="02613381" w14:textId="6B4D5775" w:rsidR="002C4E88" w:rsidRDefault="002C4E88" w:rsidP="00656291">
      <w:pPr>
        <w:pStyle w:val="Prrafodelista"/>
        <w:numPr>
          <w:ilvl w:val="0"/>
          <w:numId w:val="16"/>
        </w:numPr>
        <w:jc w:val="both"/>
      </w:pPr>
      <w:r>
        <w:t>La afiliación en SG5 de</w:t>
      </w:r>
      <w:r w:rsidR="004B6CA7">
        <w:t>be</w:t>
      </w:r>
      <w:r>
        <w:t xml:space="preserve"> contar con el número de contrato, fecha de afiliación, tipo de tarjeta. </w:t>
      </w:r>
    </w:p>
    <w:p w14:paraId="77E38AD1" w14:textId="0D48D528" w:rsidR="002A58A8" w:rsidRPr="00777BD1" w:rsidRDefault="00852535" w:rsidP="00656291">
      <w:pPr>
        <w:pStyle w:val="Prrafodelista"/>
        <w:numPr>
          <w:ilvl w:val="0"/>
          <w:numId w:val="16"/>
        </w:numPr>
        <w:jc w:val="both"/>
        <w:rPr>
          <w:highlight w:val="yellow"/>
        </w:rPr>
      </w:pPr>
      <w:r w:rsidRPr="00777BD1">
        <w:rPr>
          <w:highlight w:val="yellow"/>
        </w:rPr>
        <w:t xml:space="preserve">La segunda parte del proceso de afiliación se efectúa en la plataforma de </w:t>
      </w:r>
      <w:proofErr w:type="spellStart"/>
      <w:r w:rsidRPr="00777BD1">
        <w:rPr>
          <w:highlight w:val="yellow"/>
        </w:rPr>
        <w:t>Niubiz</w:t>
      </w:r>
      <w:proofErr w:type="spellEnd"/>
      <w:r w:rsidRPr="00777BD1">
        <w:rPr>
          <w:highlight w:val="yellow"/>
        </w:rPr>
        <w:t xml:space="preserve">. </w:t>
      </w:r>
      <w:r w:rsidR="002C4E88" w:rsidRPr="00777BD1">
        <w:rPr>
          <w:highlight w:val="yellow"/>
        </w:rPr>
        <w:t xml:space="preserve">En caso se apliquen las afiliaciones en </w:t>
      </w:r>
      <w:proofErr w:type="spellStart"/>
      <w:r w:rsidR="002A58A8" w:rsidRPr="00777BD1">
        <w:rPr>
          <w:highlight w:val="yellow"/>
        </w:rPr>
        <w:t>Niubiz</w:t>
      </w:r>
      <w:proofErr w:type="spellEnd"/>
      <w:r w:rsidR="002C4E88" w:rsidRPr="00777BD1">
        <w:rPr>
          <w:highlight w:val="yellow"/>
        </w:rPr>
        <w:t xml:space="preserve"> por importación se requieren los siguientes campos (anexo C)</w:t>
      </w:r>
    </w:p>
    <w:p w14:paraId="7A4D833F" w14:textId="582C68F2" w:rsidR="002C4E88" w:rsidRPr="00777BD1" w:rsidRDefault="002C4E88" w:rsidP="002C4E88">
      <w:pPr>
        <w:pStyle w:val="Prrafodelista"/>
        <w:numPr>
          <w:ilvl w:val="0"/>
          <w:numId w:val="16"/>
        </w:numPr>
        <w:jc w:val="both"/>
        <w:rPr>
          <w:highlight w:val="yellow"/>
        </w:rPr>
      </w:pPr>
      <w:r w:rsidRPr="00777BD1">
        <w:rPr>
          <w:highlight w:val="yellow"/>
        </w:rPr>
        <w:t xml:space="preserve">La segunda opción es utilizar el </w:t>
      </w:r>
      <w:proofErr w:type="spellStart"/>
      <w:r w:rsidRPr="00777BD1">
        <w:rPr>
          <w:highlight w:val="yellow"/>
        </w:rPr>
        <w:t>landing</w:t>
      </w:r>
      <w:proofErr w:type="spellEnd"/>
      <w:r w:rsidRPr="00777BD1">
        <w:rPr>
          <w:highlight w:val="yellow"/>
        </w:rPr>
        <w:t xml:space="preserve"> web</w:t>
      </w:r>
      <w:r w:rsidR="00852535" w:rsidRPr="00777BD1">
        <w:rPr>
          <w:highlight w:val="yellow"/>
        </w:rPr>
        <w:t xml:space="preserve"> de esperanza eterna</w:t>
      </w:r>
      <w:r w:rsidRPr="00777BD1">
        <w:rPr>
          <w:highlight w:val="yellow"/>
        </w:rPr>
        <w:t xml:space="preserve"> con lo cual el área de recaudación recibirá un correo para finalizar en </w:t>
      </w:r>
      <w:proofErr w:type="spellStart"/>
      <w:r w:rsidRPr="00777BD1">
        <w:rPr>
          <w:highlight w:val="yellow"/>
        </w:rPr>
        <w:t>Niubiz</w:t>
      </w:r>
      <w:proofErr w:type="spellEnd"/>
      <w:r w:rsidR="00852535" w:rsidRPr="00777BD1">
        <w:rPr>
          <w:highlight w:val="yellow"/>
        </w:rPr>
        <w:t xml:space="preserve"> con el proceso de afiliación</w:t>
      </w:r>
      <w:r w:rsidRPr="00777BD1">
        <w:rPr>
          <w:highlight w:val="yellow"/>
        </w:rPr>
        <w:t xml:space="preserve">, requiriendo que se envíen parte </w:t>
      </w:r>
      <w:r w:rsidR="00FA2893" w:rsidRPr="00777BD1">
        <w:rPr>
          <w:highlight w:val="yellow"/>
        </w:rPr>
        <w:t xml:space="preserve">de los </w:t>
      </w:r>
      <w:r w:rsidR="00852535" w:rsidRPr="00777BD1">
        <w:rPr>
          <w:highlight w:val="yellow"/>
        </w:rPr>
        <w:t>campos detallados</w:t>
      </w:r>
      <w:r w:rsidRPr="00777BD1">
        <w:rPr>
          <w:highlight w:val="yellow"/>
        </w:rPr>
        <w:t xml:space="preserve"> en el anexo C</w:t>
      </w:r>
      <w:r w:rsidR="00FA2893" w:rsidRPr="00777BD1">
        <w:rPr>
          <w:highlight w:val="yellow"/>
        </w:rPr>
        <w:t>.</w:t>
      </w:r>
    </w:p>
    <w:p w14:paraId="053F1929" w14:textId="5D482BE5" w:rsidR="009B45FB" w:rsidRDefault="009B45FB" w:rsidP="00656291">
      <w:pPr>
        <w:pStyle w:val="Prrafodelista"/>
        <w:numPr>
          <w:ilvl w:val="0"/>
          <w:numId w:val="16"/>
        </w:numPr>
        <w:jc w:val="both"/>
      </w:pPr>
      <w:bookmarkStart w:id="1" w:name="_Hlk87277290"/>
      <w:r>
        <w:t>Las afiliaciones se tienen que efectuar por contrato</w:t>
      </w:r>
      <w:r w:rsidR="003B4958">
        <w:t xml:space="preserve">, es decir si un cliente cuenta con 3 contratos en SG5 se efectuaran 3 registros y lo mismo en la </w:t>
      </w:r>
      <w:r w:rsidR="00FA2893">
        <w:t>página</w:t>
      </w:r>
      <w:r w:rsidR="003B4958">
        <w:t xml:space="preserve"> de </w:t>
      </w:r>
      <w:proofErr w:type="spellStart"/>
      <w:r w:rsidR="003B4958">
        <w:t>niubiz</w:t>
      </w:r>
      <w:proofErr w:type="spellEnd"/>
      <w:r w:rsidR="003B4958">
        <w:t>.</w:t>
      </w:r>
    </w:p>
    <w:bookmarkEnd w:id="1"/>
    <w:p w14:paraId="315ED5FE" w14:textId="21A12B24" w:rsidR="00656291" w:rsidRDefault="00656291" w:rsidP="00656291">
      <w:pPr>
        <w:pStyle w:val="Prrafodelista"/>
        <w:numPr>
          <w:ilvl w:val="0"/>
          <w:numId w:val="16"/>
        </w:numPr>
        <w:jc w:val="both"/>
      </w:pPr>
      <w:r>
        <w:t>Se generan registros solo para los contratos afiliados al servicio de cargo automático.</w:t>
      </w:r>
    </w:p>
    <w:p w14:paraId="69AD85EC" w14:textId="77EFA8C8" w:rsidR="00656291" w:rsidRDefault="00656291" w:rsidP="00656291">
      <w:pPr>
        <w:pStyle w:val="Prrafodelista"/>
        <w:numPr>
          <w:ilvl w:val="0"/>
          <w:numId w:val="16"/>
        </w:numPr>
        <w:jc w:val="both"/>
      </w:pPr>
      <w:r>
        <w:t>La generación se aplica para todos los contratos afiliados al servicio sin importar el vencimiento de la cuota, por ejemplo, si el cliente tiene por vencimiento el 30 de cada mes la cobranza se inicia desde el día 01.</w:t>
      </w:r>
    </w:p>
    <w:p w14:paraId="101565ED" w14:textId="14005552" w:rsidR="00656291" w:rsidRDefault="00656291" w:rsidP="00656291">
      <w:pPr>
        <w:pStyle w:val="Prrafodelista"/>
        <w:numPr>
          <w:ilvl w:val="0"/>
          <w:numId w:val="16"/>
        </w:numPr>
        <w:jc w:val="both"/>
      </w:pPr>
      <w:bookmarkStart w:id="2" w:name="_Hlk87275016"/>
      <w:r>
        <w:t>Solo se considera cuotas para el mes en curso (deudas), no se consideran cuotas adelantadas.</w:t>
      </w:r>
    </w:p>
    <w:p w14:paraId="1E442F18" w14:textId="68764AF7" w:rsidR="00656291" w:rsidRDefault="00656291" w:rsidP="00656291">
      <w:pPr>
        <w:pStyle w:val="Prrafodelista"/>
        <w:numPr>
          <w:ilvl w:val="0"/>
          <w:numId w:val="16"/>
        </w:numPr>
        <w:jc w:val="both"/>
      </w:pPr>
      <w:bookmarkStart w:id="3" w:name="_Hlk87275142"/>
      <w:bookmarkEnd w:id="2"/>
      <w:r>
        <w:t>Las deudas se muestran desagregadas en este sentido</w:t>
      </w:r>
      <w:r w:rsidR="001D4744">
        <w:t xml:space="preserve">: </w:t>
      </w:r>
      <w:r>
        <w:t>si el cliente tiene 3 cuotas en deuda</w:t>
      </w:r>
      <w:r w:rsidR="001D4744">
        <w:t>,</w:t>
      </w:r>
      <w:r>
        <w:t xml:space="preserve"> se mostrarán 3 </w:t>
      </w:r>
      <w:r w:rsidR="00E238FA">
        <w:t>deudas y se adiciona la mora a las cuotas vencidas</w:t>
      </w:r>
      <w:r>
        <w:t xml:space="preserve">. </w:t>
      </w:r>
      <w:r w:rsidR="003B4958">
        <w:t>Si un cliente cuenta con 2 cu</w:t>
      </w:r>
      <w:r w:rsidR="001D4744">
        <w:t>o</w:t>
      </w:r>
      <w:r w:rsidR="003B4958">
        <w:t>tas vencidas y 1 por vencer se aplica</w:t>
      </w:r>
      <w:r w:rsidR="00852535">
        <w:t xml:space="preserve"> la mora a las cuotas vencidas</w:t>
      </w:r>
      <w:r w:rsidR="003B4958">
        <w:t xml:space="preserve">, se </w:t>
      </w:r>
      <w:r w:rsidR="00852535">
        <w:t>enviarán</w:t>
      </w:r>
      <w:r w:rsidR="003B4958">
        <w:t xml:space="preserve"> 3 cargos.</w:t>
      </w:r>
    </w:p>
    <w:p w14:paraId="24D2DE46" w14:textId="2FFC90E1" w:rsidR="00475506" w:rsidRDefault="00475506" w:rsidP="00656291">
      <w:pPr>
        <w:pStyle w:val="Prrafodelista"/>
        <w:numPr>
          <w:ilvl w:val="0"/>
          <w:numId w:val="16"/>
        </w:numPr>
        <w:jc w:val="both"/>
      </w:pPr>
      <w:r>
        <w:t xml:space="preserve">En caso un cliente cuente con un pago parcial se debe generar </w:t>
      </w:r>
      <w:r w:rsidR="0052402E">
        <w:t>el cargo a cobrar por el saldo de la cuota</w:t>
      </w:r>
      <w:r w:rsidR="00852535">
        <w:t xml:space="preserve"> y adicionar la mora en caso se encuentre vencida.</w:t>
      </w:r>
    </w:p>
    <w:p w14:paraId="07BD24BE" w14:textId="77777777" w:rsidR="00656291" w:rsidRDefault="00656291" w:rsidP="00656291">
      <w:pPr>
        <w:pStyle w:val="Prrafodelista"/>
        <w:numPr>
          <w:ilvl w:val="0"/>
          <w:numId w:val="16"/>
        </w:numPr>
        <w:jc w:val="both"/>
      </w:pPr>
      <w:bookmarkStart w:id="4" w:name="_Hlk87277549"/>
      <w:bookmarkEnd w:id="3"/>
      <w:r>
        <w:t xml:space="preserve">Las cuotas que se cancelen no deben figurar en la siguiente generación de tramas. </w:t>
      </w:r>
      <w:bookmarkEnd w:id="4"/>
    </w:p>
    <w:p w14:paraId="76DAABD3" w14:textId="10E31B7B" w:rsidR="00852535" w:rsidRDefault="00852535" w:rsidP="00656291">
      <w:pPr>
        <w:pStyle w:val="Prrafodelista"/>
        <w:numPr>
          <w:ilvl w:val="0"/>
          <w:numId w:val="16"/>
        </w:numPr>
        <w:jc w:val="both"/>
      </w:pPr>
      <w:bookmarkStart w:id="5" w:name="_Hlk87279912"/>
      <w:r>
        <w:t>Los archivos de respuesta contienen la información de cargos aprobados y rechazados.</w:t>
      </w:r>
    </w:p>
    <w:p w14:paraId="7E374B36" w14:textId="074ED8AA" w:rsidR="00656291" w:rsidRDefault="00656291" w:rsidP="00656291">
      <w:pPr>
        <w:pStyle w:val="Prrafodelista"/>
        <w:numPr>
          <w:ilvl w:val="0"/>
          <w:numId w:val="16"/>
        </w:numPr>
        <w:jc w:val="both"/>
      </w:pPr>
      <w:r>
        <w:t>Los archivos de respuesta cuentan con un rechazo de cobranza este se debe cargar en el sistema para que los usuarios puedan validar porque no se efectuó el débito</w:t>
      </w:r>
      <w:r w:rsidR="00E238FA">
        <w:t xml:space="preserve">, esta información se debe mostrar en </w:t>
      </w:r>
      <w:r w:rsidR="00475506">
        <w:t>seguimiento</w:t>
      </w:r>
      <w:r w:rsidR="00E238FA">
        <w:t xml:space="preserve"> del contrato y a n</w:t>
      </w:r>
      <w:r w:rsidR="003B4958">
        <w:t>i</w:t>
      </w:r>
      <w:r w:rsidR="00E238FA">
        <w:t>vel de reporte.</w:t>
      </w:r>
    </w:p>
    <w:bookmarkEnd w:id="5"/>
    <w:p w14:paraId="03EF5DE4" w14:textId="25ECB92A" w:rsidR="00475506" w:rsidRDefault="00475506" w:rsidP="00656291">
      <w:pPr>
        <w:pStyle w:val="Prrafodelista"/>
        <w:numPr>
          <w:ilvl w:val="0"/>
          <w:numId w:val="16"/>
        </w:numPr>
        <w:jc w:val="both"/>
      </w:pPr>
      <w:r>
        <w:lastRenderedPageBreak/>
        <w:t xml:space="preserve">Se efectuarán varios intentos de cargos durante el mes, en promedio 5 intentos de cobro, </w:t>
      </w:r>
      <w:proofErr w:type="spellStart"/>
      <w:r>
        <w:t>Niubiz</w:t>
      </w:r>
      <w:proofErr w:type="spellEnd"/>
      <w:r>
        <w:t xml:space="preserve"> reporta las respuestas cada 48 horas.</w:t>
      </w:r>
    </w:p>
    <w:p w14:paraId="05885A53" w14:textId="164D7A20" w:rsidR="003B4958" w:rsidRDefault="003B4958" w:rsidP="003B4958">
      <w:pPr>
        <w:pStyle w:val="Prrafodelista"/>
        <w:numPr>
          <w:ilvl w:val="0"/>
          <w:numId w:val="16"/>
        </w:numPr>
        <w:jc w:val="both"/>
      </w:pPr>
      <w:r>
        <w:t>En la trama de salida el número de recibo no es un carácter obligatorio por lo cual este puede contener el dato identificador</w:t>
      </w:r>
      <w:r w:rsidR="0095216C">
        <w:t xml:space="preserve"> que necesita SG5 para identificar la cuota.</w:t>
      </w:r>
    </w:p>
    <w:p w14:paraId="1129407F" w14:textId="4AA3F543" w:rsidR="00521529" w:rsidRDefault="00475506" w:rsidP="00656291">
      <w:pPr>
        <w:pStyle w:val="Prrafodelista"/>
        <w:numPr>
          <w:ilvl w:val="0"/>
          <w:numId w:val="16"/>
        </w:numPr>
        <w:jc w:val="both"/>
      </w:pPr>
      <w:r>
        <w:t>Se d</w:t>
      </w:r>
      <w:r w:rsidR="00521529">
        <w:t xml:space="preserve">ebe considerar </w:t>
      </w:r>
      <w:bookmarkStart w:id="6" w:name="_Hlk87276839"/>
      <w:r w:rsidR="00521529">
        <w:t>una opción para incluir cuotas forma si el usuario lo determina, estas se deben generar cuando el cliente finalice el cronograma</w:t>
      </w:r>
      <w:r>
        <w:t xml:space="preserve"> (cuotas)</w:t>
      </w:r>
      <w:r w:rsidR="00521529">
        <w:t>.</w:t>
      </w:r>
    </w:p>
    <w:p w14:paraId="62A339F1" w14:textId="43449DE2" w:rsidR="00521529" w:rsidRDefault="00521529" w:rsidP="00656291">
      <w:pPr>
        <w:pStyle w:val="Prrafodelista"/>
        <w:numPr>
          <w:ilvl w:val="0"/>
          <w:numId w:val="16"/>
        </w:numPr>
        <w:jc w:val="both"/>
      </w:pPr>
      <w:bookmarkStart w:id="7" w:name="_Hlk87278663"/>
      <w:bookmarkEnd w:id="6"/>
      <w:r>
        <w:t xml:space="preserve">Cuando un cliente culmina con </w:t>
      </w:r>
      <w:r w:rsidR="00475506">
        <w:t xml:space="preserve">el total de sus obligaciones </w:t>
      </w:r>
      <w:r>
        <w:t xml:space="preserve">el </w:t>
      </w:r>
      <w:r w:rsidR="00AB085A">
        <w:t>módulo</w:t>
      </w:r>
      <w:r>
        <w:t xml:space="preserve"> no debe generar registros y debe mostrar </w:t>
      </w:r>
      <w:r w:rsidR="00475506">
        <w:t>una alerta</w:t>
      </w:r>
      <w:r>
        <w:t xml:space="preserve"> para efectuar </w:t>
      </w:r>
      <w:r w:rsidR="00FA4A96">
        <w:t>la desafiliación</w:t>
      </w:r>
      <w:r w:rsidR="00AB085A">
        <w:t xml:space="preserve">. </w:t>
      </w:r>
    </w:p>
    <w:p w14:paraId="3ABD147D" w14:textId="7B9B5A0E" w:rsidR="00057A4D" w:rsidRDefault="00656291" w:rsidP="00057A4D">
      <w:pPr>
        <w:pStyle w:val="Prrafodelista"/>
        <w:numPr>
          <w:ilvl w:val="0"/>
          <w:numId w:val="16"/>
        </w:numPr>
        <w:jc w:val="both"/>
      </w:pPr>
      <w:bookmarkStart w:id="8" w:name="_Hlk87277769"/>
      <w:bookmarkEnd w:id="7"/>
      <w:r>
        <w:t>En caso se presente un</w:t>
      </w:r>
      <w:r w:rsidR="003B4958">
        <w:t xml:space="preserve"> caso</w:t>
      </w:r>
      <w:r>
        <w:t xml:space="preserve"> extorno el sistema debe permitir liberar los pagos para aplicar la devolución</w:t>
      </w:r>
      <w:r w:rsidR="0095216C">
        <w:t xml:space="preserve"> de una manera simplificada.</w:t>
      </w:r>
    </w:p>
    <w:bookmarkEnd w:id="8"/>
    <w:p w14:paraId="495F66E4" w14:textId="6A66402E" w:rsidR="00656291" w:rsidRDefault="00656291" w:rsidP="00475506">
      <w:pPr>
        <w:pStyle w:val="Prrafodelista"/>
        <w:numPr>
          <w:ilvl w:val="0"/>
          <w:numId w:val="16"/>
        </w:numPr>
        <w:jc w:val="both"/>
      </w:pPr>
      <w:r>
        <w:t xml:space="preserve">Se debe contar con un Log </w:t>
      </w:r>
      <w:bookmarkStart w:id="9" w:name="_Hlk87276331"/>
      <w:r>
        <w:t xml:space="preserve">de generación que valide que se generaron </w:t>
      </w:r>
      <w:r w:rsidR="00475506">
        <w:t xml:space="preserve">el total de </w:t>
      </w:r>
      <w:r>
        <w:t xml:space="preserve">registros para los clientes afiliados al servicio.  </w:t>
      </w:r>
      <w:bookmarkEnd w:id="9"/>
    </w:p>
    <w:p w14:paraId="6FB91D45" w14:textId="2EA4CEF3" w:rsidR="00D9309C" w:rsidRDefault="00D9309C" w:rsidP="00D9309C">
      <w:pPr>
        <w:pStyle w:val="Prrafodelista"/>
        <w:numPr>
          <w:ilvl w:val="0"/>
          <w:numId w:val="16"/>
        </w:numPr>
        <w:jc w:val="both"/>
      </w:pPr>
      <w:r>
        <w:t>Se debe evaluar contar con una opción para eliminar un registro o intento de cargo en la generación en caso se presente algún tipo de reclamo.</w:t>
      </w:r>
    </w:p>
    <w:p w14:paraId="3652544F" w14:textId="0308BA2D" w:rsidR="00475506" w:rsidRDefault="00475506" w:rsidP="00656291">
      <w:pPr>
        <w:pStyle w:val="Prrafodelista"/>
        <w:numPr>
          <w:ilvl w:val="0"/>
          <w:numId w:val="16"/>
        </w:numPr>
        <w:jc w:val="both"/>
      </w:pPr>
      <w:bookmarkStart w:id="10" w:name="_Hlk87277019"/>
      <w:r>
        <w:t>La funcionalidad de recepción de información debe contar con una lógica similar a la recepción de información de las tramas de ventanilla.</w:t>
      </w:r>
    </w:p>
    <w:bookmarkEnd w:id="10"/>
    <w:p w14:paraId="262839C0" w14:textId="753E1D3E" w:rsidR="00D9309C" w:rsidRPr="00D9309C" w:rsidRDefault="00D9309C" w:rsidP="00656291">
      <w:pPr>
        <w:pStyle w:val="Prrafodelista"/>
        <w:numPr>
          <w:ilvl w:val="0"/>
          <w:numId w:val="16"/>
        </w:numPr>
        <w:jc w:val="both"/>
      </w:pPr>
      <w:r w:rsidRPr="00D9309C">
        <w:t xml:space="preserve">Después de procesadas las respuestas de cobranza se deben generar los comprobantes para el envío a los clientes </w:t>
      </w:r>
    </w:p>
    <w:p w14:paraId="6AF4D632" w14:textId="26D36978" w:rsidR="00D9309C" w:rsidRPr="00D9309C" w:rsidRDefault="00D9309C" w:rsidP="00656291">
      <w:pPr>
        <w:pStyle w:val="Prrafodelista"/>
        <w:numPr>
          <w:ilvl w:val="0"/>
          <w:numId w:val="16"/>
        </w:numPr>
        <w:jc w:val="both"/>
      </w:pPr>
      <w:r w:rsidRPr="00D9309C">
        <w:t>La lógica debe ser la misma que se utiliza para los clientes de ventanilla en función al responsable de pago</w:t>
      </w:r>
    </w:p>
    <w:p w14:paraId="27E8DABA" w14:textId="6A4363A3" w:rsidR="00656291" w:rsidRDefault="00656291" w:rsidP="00656291">
      <w:pPr>
        <w:pStyle w:val="Prrafodelista"/>
        <w:numPr>
          <w:ilvl w:val="0"/>
          <w:numId w:val="16"/>
        </w:numPr>
        <w:jc w:val="both"/>
      </w:pPr>
      <w:r>
        <w:t xml:space="preserve">Este módulo debe contar con </w:t>
      </w:r>
      <w:r w:rsidR="00521529">
        <w:t>un módulo</w:t>
      </w:r>
      <w:r>
        <w:t xml:space="preserve"> de historial de importaciones y sus </w:t>
      </w:r>
      <w:r w:rsidR="00475506">
        <w:t>respectivos logs</w:t>
      </w:r>
      <w:r w:rsidR="00FA4A96">
        <w:t xml:space="preserve"> de</w:t>
      </w:r>
      <w:r>
        <w:t xml:space="preserve"> registros y comprobantes.</w:t>
      </w:r>
    </w:p>
    <w:p w14:paraId="3BA53882" w14:textId="0CDEC966" w:rsidR="00FA4A96" w:rsidRDefault="00FA4A96" w:rsidP="00656291">
      <w:pPr>
        <w:pStyle w:val="Prrafodelista"/>
        <w:numPr>
          <w:ilvl w:val="0"/>
          <w:numId w:val="16"/>
        </w:numPr>
        <w:jc w:val="both"/>
      </w:pPr>
      <w:r>
        <w:t>Los reportes necesarios son</w:t>
      </w:r>
      <w:r w:rsidR="0095216C">
        <w:t xml:space="preserve"> los siguientes: </w:t>
      </w:r>
      <w:r>
        <w:t>Reporte de afiliaciones, desafiliaciones, rechazos de cobranza.</w:t>
      </w:r>
    </w:p>
    <w:p w14:paraId="1E029039" w14:textId="48105AEE" w:rsidR="00CE740E" w:rsidRDefault="00FA4A96" w:rsidP="00CE740E">
      <w:pPr>
        <w:pStyle w:val="Prrafodelista"/>
        <w:numPr>
          <w:ilvl w:val="0"/>
          <w:numId w:val="16"/>
        </w:numPr>
        <w:jc w:val="both"/>
      </w:pPr>
      <w:r>
        <w:t xml:space="preserve">El reporte de rechazos debe permitir visualizar la información por rangos de fechas.  </w:t>
      </w:r>
    </w:p>
    <w:p w14:paraId="367D49C8" w14:textId="6995E2ED" w:rsidR="008664F9" w:rsidRDefault="008664F9" w:rsidP="008664F9">
      <w:pPr>
        <w:pStyle w:val="Prrafodelista"/>
        <w:numPr>
          <w:ilvl w:val="0"/>
          <w:numId w:val="16"/>
        </w:numPr>
        <w:jc w:val="both"/>
      </w:pPr>
      <w:r>
        <w:t>Las estructuras de las tramas de salida, respuesta y afiliación se encuentran en los anexos A, B, C.</w:t>
      </w:r>
    </w:p>
    <w:p w14:paraId="362F8367" w14:textId="01ADF623" w:rsidR="008664F9" w:rsidRPr="008664F9" w:rsidRDefault="008664F9" w:rsidP="008664F9">
      <w:pPr>
        <w:pStyle w:val="Prrafodelista"/>
        <w:numPr>
          <w:ilvl w:val="0"/>
          <w:numId w:val="16"/>
        </w:numPr>
        <w:jc w:val="both"/>
        <w:rPr>
          <w:lang w:val="es-MX"/>
        </w:rPr>
      </w:pPr>
      <w:r>
        <w:rPr>
          <w:lang w:val="es-MX"/>
        </w:rPr>
        <w:t>Se utilizará la opción de generación sin fecha estimada, en tal sentido este campo no contiene información.</w:t>
      </w:r>
    </w:p>
    <w:p w14:paraId="4756BAF2" w14:textId="77777777" w:rsidR="00FA4A96" w:rsidRPr="00431D2F" w:rsidRDefault="00FA4A96" w:rsidP="00362DC9">
      <w:pPr>
        <w:pStyle w:val="Prrafodelista"/>
      </w:pPr>
    </w:p>
    <w:p w14:paraId="2404FC5C" w14:textId="4756EABF" w:rsidR="00866F42" w:rsidRPr="00362DC9" w:rsidRDefault="00866F42" w:rsidP="00362DC9">
      <w:pPr>
        <w:pStyle w:val="Prrafodelista"/>
        <w:numPr>
          <w:ilvl w:val="0"/>
          <w:numId w:val="6"/>
        </w:numPr>
        <w:rPr>
          <w:lang w:val="es-MX"/>
        </w:rPr>
      </w:pPr>
      <w:r w:rsidRPr="00362DC9">
        <w:rPr>
          <w:lang w:val="es-MX"/>
        </w:rPr>
        <w:t>D</w:t>
      </w:r>
      <w:r w:rsidR="00802310" w:rsidRPr="00362DC9">
        <w:rPr>
          <w:lang w:val="es-MX"/>
        </w:rPr>
        <w:t xml:space="preserve">escripción del funcionamiento </w:t>
      </w:r>
      <w:r w:rsidR="00362DC9">
        <w:rPr>
          <w:lang w:val="es-MX"/>
        </w:rPr>
        <w:br/>
      </w:r>
      <w:r w:rsidRPr="00362DC9">
        <w:rPr>
          <w:lang w:val="es-MX"/>
        </w:rPr>
        <w:t>El acceso se daría de la siguiente forma:</w:t>
      </w:r>
    </w:p>
    <w:p w14:paraId="77C2F73A" w14:textId="64462170" w:rsidR="00802310" w:rsidRDefault="00802310" w:rsidP="00362DC9">
      <w:pPr>
        <w:pStyle w:val="Prrafodelista"/>
        <w:numPr>
          <w:ilvl w:val="0"/>
          <w:numId w:val="7"/>
        </w:numPr>
        <w:rPr>
          <w:lang w:val="es-MX"/>
        </w:rPr>
      </w:pPr>
      <w:r>
        <w:rPr>
          <w:lang w:val="es-MX"/>
        </w:rPr>
        <w:t>Se accede al SG5</w:t>
      </w:r>
    </w:p>
    <w:p w14:paraId="717DB7F3" w14:textId="43A593A7" w:rsidR="00656291" w:rsidRDefault="00656291" w:rsidP="00362DC9">
      <w:pPr>
        <w:pStyle w:val="Prrafodelista"/>
        <w:numPr>
          <w:ilvl w:val="0"/>
          <w:numId w:val="7"/>
        </w:numPr>
        <w:rPr>
          <w:lang w:val="es-MX"/>
        </w:rPr>
      </w:pPr>
      <w:r>
        <w:rPr>
          <w:lang w:val="es-MX"/>
        </w:rPr>
        <w:t>Gestión de Cajas</w:t>
      </w:r>
    </w:p>
    <w:p w14:paraId="421E5212" w14:textId="3081833A" w:rsidR="00656291" w:rsidRDefault="00656291" w:rsidP="00362DC9">
      <w:pPr>
        <w:pStyle w:val="Prrafodelista"/>
        <w:numPr>
          <w:ilvl w:val="0"/>
          <w:numId w:val="7"/>
        </w:numPr>
        <w:rPr>
          <w:lang w:val="es-MX"/>
        </w:rPr>
      </w:pPr>
      <w:r>
        <w:rPr>
          <w:lang w:val="es-MX"/>
        </w:rPr>
        <w:t xml:space="preserve">Sincronización de información de entidades </w:t>
      </w:r>
    </w:p>
    <w:p w14:paraId="4E99DB89" w14:textId="5B526068" w:rsidR="00362DC9" w:rsidRPr="00475506" w:rsidRDefault="00802310" w:rsidP="00475506">
      <w:pPr>
        <w:pStyle w:val="Prrafodelista"/>
        <w:numPr>
          <w:ilvl w:val="0"/>
          <w:numId w:val="7"/>
        </w:numPr>
        <w:rPr>
          <w:lang w:val="es-MX"/>
        </w:rPr>
      </w:pPr>
      <w:r>
        <w:rPr>
          <w:lang w:val="es-MX"/>
        </w:rPr>
        <w:t xml:space="preserve">Se accede al módulo de </w:t>
      </w:r>
      <w:r w:rsidR="00656291">
        <w:rPr>
          <w:lang w:val="es-MX"/>
        </w:rPr>
        <w:t xml:space="preserve">envió o recepción de </w:t>
      </w:r>
      <w:r w:rsidR="00FA4A96">
        <w:rPr>
          <w:lang w:val="es-MX"/>
        </w:rPr>
        <w:t>información</w:t>
      </w:r>
    </w:p>
    <w:p w14:paraId="5DF937E9" w14:textId="77777777" w:rsidR="004763ED" w:rsidRPr="004763ED" w:rsidRDefault="004763ED" w:rsidP="004763ED">
      <w:pPr>
        <w:pStyle w:val="Prrafodelista"/>
        <w:ind w:left="1440"/>
        <w:rPr>
          <w:lang w:val="es-MX"/>
        </w:rPr>
      </w:pPr>
    </w:p>
    <w:p w14:paraId="0E758D8B" w14:textId="6895D5BE" w:rsidR="00866F42" w:rsidRPr="00362DC9" w:rsidRDefault="00866F42" w:rsidP="00362DC9">
      <w:pPr>
        <w:pStyle w:val="Prrafodelista"/>
        <w:numPr>
          <w:ilvl w:val="0"/>
          <w:numId w:val="6"/>
        </w:numPr>
        <w:rPr>
          <w:lang w:val="es-MX"/>
        </w:rPr>
      </w:pPr>
      <w:r w:rsidRPr="00362DC9">
        <w:rPr>
          <w:lang w:val="es-MX"/>
        </w:rPr>
        <w:t>V</w:t>
      </w:r>
      <w:r w:rsidR="00C3255A" w:rsidRPr="00362DC9">
        <w:rPr>
          <w:lang w:val="es-MX"/>
        </w:rPr>
        <w:t>alidaciones que deben estar incluidas</w:t>
      </w:r>
    </w:p>
    <w:p w14:paraId="4EC3C817" w14:textId="77777777" w:rsidR="00866F42" w:rsidRDefault="00866F42" w:rsidP="00E334AC">
      <w:pPr>
        <w:jc w:val="both"/>
        <w:rPr>
          <w:lang w:val="es-MX"/>
        </w:rPr>
      </w:pPr>
      <w:r>
        <w:rPr>
          <w:lang w:val="es-MX"/>
        </w:rPr>
        <w:t>D</w:t>
      </w:r>
      <w:r w:rsidRPr="00341B4E">
        <w:rPr>
          <w:lang w:val="es-MX"/>
        </w:rPr>
        <w:t>ebe incluir las siguiente</w:t>
      </w:r>
      <w:r>
        <w:rPr>
          <w:lang w:val="es-MX"/>
        </w:rPr>
        <w:t>s</w:t>
      </w:r>
      <w:r w:rsidRPr="00341B4E">
        <w:rPr>
          <w:lang w:val="es-MX"/>
        </w:rPr>
        <w:t xml:space="preserve"> validaciones</w:t>
      </w:r>
      <w:r>
        <w:rPr>
          <w:lang w:val="es-MX"/>
        </w:rPr>
        <w:t>:</w:t>
      </w:r>
    </w:p>
    <w:p w14:paraId="1A18F51D" w14:textId="08C4FB93" w:rsidR="00866F42" w:rsidRDefault="00802310" w:rsidP="00E334AC">
      <w:pPr>
        <w:pStyle w:val="Prrafodelista"/>
        <w:numPr>
          <w:ilvl w:val="0"/>
          <w:numId w:val="8"/>
        </w:numPr>
        <w:jc w:val="both"/>
        <w:rPr>
          <w:lang w:val="es-MX"/>
        </w:rPr>
      </w:pPr>
      <w:r>
        <w:rPr>
          <w:lang w:val="es-MX"/>
        </w:rPr>
        <w:t>No</w:t>
      </w:r>
      <w:r w:rsidR="00C3255A">
        <w:rPr>
          <w:lang w:val="es-MX"/>
        </w:rPr>
        <w:t xml:space="preserve"> se</w:t>
      </w:r>
      <w:r>
        <w:rPr>
          <w:lang w:val="es-MX"/>
        </w:rPr>
        <w:t xml:space="preserve"> debe emitirse </w:t>
      </w:r>
      <w:r w:rsidR="00475506">
        <w:rPr>
          <w:lang w:val="es-MX"/>
        </w:rPr>
        <w:t>registros</w:t>
      </w:r>
      <w:r>
        <w:rPr>
          <w:lang w:val="es-MX"/>
        </w:rPr>
        <w:t xml:space="preserve"> para un contrato resuelto</w:t>
      </w:r>
      <w:r w:rsidR="0052402E">
        <w:rPr>
          <w:lang w:val="es-MX"/>
        </w:rPr>
        <w:t>.</w:t>
      </w:r>
      <w:r>
        <w:rPr>
          <w:lang w:val="es-MX"/>
        </w:rPr>
        <w:t xml:space="preserve"> </w:t>
      </w:r>
    </w:p>
    <w:p w14:paraId="62AAA047" w14:textId="6362411C" w:rsidR="004763ED" w:rsidRDefault="004763ED" w:rsidP="00E334AC">
      <w:pPr>
        <w:pStyle w:val="Prrafodelista"/>
        <w:numPr>
          <w:ilvl w:val="0"/>
          <w:numId w:val="8"/>
        </w:numPr>
        <w:jc w:val="both"/>
        <w:rPr>
          <w:lang w:val="es-MX"/>
        </w:rPr>
      </w:pPr>
      <w:r>
        <w:rPr>
          <w:lang w:val="es-MX"/>
        </w:rPr>
        <w:t xml:space="preserve">Se debe generar </w:t>
      </w:r>
      <w:r w:rsidR="0052402E">
        <w:rPr>
          <w:lang w:val="es-MX"/>
        </w:rPr>
        <w:t xml:space="preserve">registros para </w:t>
      </w:r>
      <w:r>
        <w:rPr>
          <w:lang w:val="es-MX"/>
        </w:rPr>
        <w:t>cronogramas vigentes.</w:t>
      </w:r>
    </w:p>
    <w:p w14:paraId="4B68BC7E" w14:textId="5F5A2B6F" w:rsidR="009B45FB" w:rsidRDefault="009B45FB" w:rsidP="00E334AC">
      <w:pPr>
        <w:pStyle w:val="Prrafodelista"/>
        <w:numPr>
          <w:ilvl w:val="0"/>
          <w:numId w:val="8"/>
        </w:numPr>
        <w:jc w:val="both"/>
        <w:rPr>
          <w:lang w:val="es-MX"/>
        </w:rPr>
      </w:pPr>
      <w:bookmarkStart w:id="11" w:name="_Hlk87278422"/>
      <w:r>
        <w:rPr>
          <w:lang w:val="es-MX"/>
        </w:rPr>
        <w:t>Las afiliaciones son por contrato en caso de ampliaciones se tiene que efectuar un</w:t>
      </w:r>
      <w:r w:rsidR="00E334AC">
        <w:rPr>
          <w:lang w:val="es-MX"/>
        </w:rPr>
        <w:t>a</w:t>
      </w:r>
      <w:r>
        <w:rPr>
          <w:lang w:val="es-MX"/>
        </w:rPr>
        <w:t xml:space="preserve"> afiliación para el contrato de sepultura y otra para a ampliación  </w:t>
      </w:r>
    </w:p>
    <w:p w14:paraId="214137A3" w14:textId="68846230" w:rsidR="00E54723" w:rsidRDefault="00E54723" w:rsidP="00E334AC">
      <w:pPr>
        <w:pStyle w:val="Prrafodelista"/>
        <w:numPr>
          <w:ilvl w:val="0"/>
          <w:numId w:val="8"/>
        </w:numPr>
        <w:jc w:val="both"/>
        <w:rPr>
          <w:lang w:val="es-MX"/>
        </w:rPr>
      </w:pPr>
      <w:bookmarkStart w:id="12" w:name="_Hlk87278474"/>
      <w:bookmarkEnd w:id="11"/>
      <w:r>
        <w:rPr>
          <w:lang w:val="es-MX"/>
        </w:rPr>
        <w:t>En caso de cuotas con pagos parciales se genera el cargo por el saldo por cobrar.</w:t>
      </w:r>
    </w:p>
    <w:bookmarkEnd w:id="12"/>
    <w:p w14:paraId="56F9380E" w14:textId="77777777" w:rsidR="00362DC9" w:rsidRPr="00362DC9" w:rsidRDefault="00362DC9" w:rsidP="00362DC9">
      <w:pPr>
        <w:pStyle w:val="Prrafodelista"/>
        <w:jc w:val="both"/>
        <w:rPr>
          <w:lang w:val="es-MX"/>
        </w:rPr>
      </w:pPr>
    </w:p>
    <w:p w14:paraId="3021EAAB" w14:textId="0AE20240" w:rsidR="008664F9" w:rsidRDefault="008664F9" w:rsidP="008664F9">
      <w:pPr>
        <w:pStyle w:val="Prrafodelista"/>
        <w:rPr>
          <w:lang w:val="es-MX"/>
        </w:rPr>
      </w:pPr>
    </w:p>
    <w:p w14:paraId="1B7D0FF8" w14:textId="27DA51D8" w:rsidR="008664F9" w:rsidRDefault="008664F9" w:rsidP="008664F9">
      <w:pPr>
        <w:pStyle w:val="Prrafodelista"/>
        <w:rPr>
          <w:lang w:val="es-MX"/>
        </w:rPr>
      </w:pPr>
    </w:p>
    <w:p w14:paraId="7D82A082" w14:textId="77777777" w:rsidR="008664F9" w:rsidRPr="008664F9" w:rsidRDefault="008664F9" w:rsidP="008664F9">
      <w:pPr>
        <w:pStyle w:val="Prrafodelista"/>
        <w:rPr>
          <w:lang w:val="es-MX"/>
        </w:rPr>
      </w:pPr>
    </w:p>
    <w:p w14:paraId="4A802B82" w14:textId="1CF64E2E" w:rsidR="00866F42" w:rsidRPr="00362DC9" w:rsidRDefault="00866F42" w:rsidP="00362DC9">
      <w:pPr>
        <w:pStyle w:val="Prrafodelista"/>
        <w:numPr>
          <w:ilvl w:val="0"/>
          <w:numId w:val="6"/>
        </w:numPr>
        <w:rPr>
          <w:lang w:val="es-MX"/>
        </w:rPr>
      </w:pPr>
      <w:r w:rsidRPr="00362DC9">
        <w:rPr>
          <w:lang w:val="es-MX"/>
        </w:rPr>
        <w:t>Casuísticas que deben estar contempladas</w:t>
      </w:r>
    </w:p>
    <w:p w14:paraId="3211E921" w14:textId="77777777" w:rsidR="00866F42" w:rsidRDefault="00866F42" w:rsidP="00866F42">
      <w:pPr>
        <w:rPr>
          <w:lang w:val="es-MX"/>
        </w:rPr>
      </w:pPr>
      <w:bookmarkStart w:id="13" w:name="_Hlk87278179"/>
      <w:r w:rsidRPr="00341B4E">
        <w:rPr>
          <w:lang w:val="es-MX"/>
        </w:rPr>
        <w:t>Se</w:t>
      </w:r>
      <w:r>
        <w:rPr>
          <w:lang w:val="es-MX"/>
        </w:rPr>
        <w:t xml:space="preserve"> debe contemplar los siguientes casos:</w:t>
      </w:r>
    </w:p>
    <w:p w14:paraId="027F4327" w14:textId="22C4596F" w:rsidR="00C16517" w:rsidRDefault="00C16517" w:rsidP="00E334AC">
      <w:pPr>
        <w:pStyle w:val="Prrafodelista"/>
        <w:numPr>
          <w:ilvl w:val="0"/>
          <w:numId w:val="10"/>
        </w:numPr>
        <w:jc w:val="both"/>
        <w:rPr>
          <w:lang w:val="es-MX"/>
        </w:rPr>
      </w:pPr>
      <w:r>
        <w:rPr>
          <w:lang w:val="es-MX"/>
        </w:rPr>
        <w:t>Mesa de trabajo con el proveedor</w:t>
      </w:r>
      <w:r w:rsidR="00E54723">
        <w:rPr>
          <w:lang w:val="es-MX"/>
        </w:rPr>
        <w:t xml:space="preserve"> para poder revisar los campos solicitados por </w:t>
      </w:r>
      <w:proofErr w:type="spellStart"/>
      <w:r w:rsidR="00E54723">
        <w:rPr>
          <w:lang w:val="es-MX"/>
        </w:rPr>
        <w:t>Niubiz</w:t>
      </w:r>
      <w:proofErr w:type="spellEnd"/>
      <w:r w:rsidR="00E54723">
        <w:rPr>
          <w:lang w:val="es-MX"/>
        </w:rPr>
        <w:t>.</w:t>
      </w:r>
    </w:p>
    <w:p w14:paraId="742954BA" w14:textId="1754A1A7" w:rsidR="00866F42" w:rsidRDefault="009B45FB" w:rsidP="00E334AC">
      <w:pPr>
        <w:pStyle w:val="Prrafodelista"/>
        <w:numPr>
          <w:ilvl w:val="0"/>
          <w:numId w:val="10"/>
        </w:numPr>
        <w:jc w:val="both"/>
        <w:rPr>
          <w:lang w:val="es-MX"/>
        </w:rPr>
      </w:pPr>
      <w:r>
        <w:rPr>
          <w:lang w:val="es-MX"/>
        </w:rPr>
        <w:t xml:space="preserve">El proveedor debe efectuar pruebas unitarias e integrales, para la generación </w:t>
      </w:r>
      <w:r w:rsidR="00E334AC">
        <w:rPr>
          <w:lang w:val="es-MX"/>
        </w:rPr>
        <w:t>de cargos</w:t>
      </w:r>
      <w:r>
        <w:rPr>
          <w:lang w:val="es-MX"/>
        </w:rPr>
        <w:t>, LOG y carga de información</w:t>
      </w:r>
      <w:r w:rsidR="00E334AC">
        <w:rPr>
          <w:lang w:val="es-MX"/>
        </w:rPr>
        <w:t xml:space="preserve"> (ambiente de pruebas)</w:t>
      </w:r>
    </w:p>
    <w:p w14:paraId="367FA02E" w14:textId="561BC1CA" w:rsidR="008664F9" w:rsidRDefault="008664F9" w:rsidP="00E334AC">
      <w:pPr>
        <w:pStyle w:val="Prrafodelista"/>
        <w:numPr>
          <w:ilvl w:val="0"/>
          <w:numId w:val="10"/>
        </w:numPr>
        <w:jc w:val="both"/>
        <w:rPr>
          <w:lang w:val="es-MX"/>
        </w:rPr>
      </w:pPr>
      <w:r>
        <w:rPr>
          <w:lang w:val="es-MX"/>
        </w:rPr>
        <w:t>Las pruebas unitarias se efectúan en función a que se completen los procesos.</w:t>
      </w:r>
    </w:p>
    <w:p w14:paraId="24CA320D" w14:textId="5B08BF71" w:rsidR="008664F9" w:rsidRDefault="008664F9" w:rsidP="00E334AC">
      <w:pPr>
        <w:pStyle w:val="Prrafodelista"/>
        <w:numPr>
          <w:ilvl w:val="0"/>
          <w:numId w:val="10"/>
        </w:numPr>
        <w:jc w:val="both"/>
        <w:rPr>
          <w:lang w:val="es-MX"/>
        </w:rPr>
      </w:pPr>
      <w:r>
        <w:rPr>
          <w:lang w:val="es-MX"/>
        </w:rPr>
        <w:t>Las pruebas integrales contemplan generación y exactitud de procesos.</w:t>
      </w:r>
    </w:p>
    <w:p w14:paraId="5B997C2C" w14:textId="04D9CD73" w:rsidR="009B45FB" w:rsidRDefault="009B45FB" w:rsidP="00E334AC">
      <w:pPr>
        <w:pStyle w:val="Prrafodelista"/>
        <w:numPr>
          <w:ilvl w:val="0"/>
          <w:numId w:val="10"/>
        </w:numPr>
        <w:jc w:val="both"/>
        <w:rPr>
          <w:lang w:val="es-MX"/>
        </w:rPr>
      </w:pPr>
      <w:r w:rsidRPr="00E334AC">
        <w:rPr>
          <w:lang w:val="es-MX"/>
        </w:rPr>
        <w:t xml:space="preserve">Las pruebas por parte del usuario se </w:t>
      </w:r>
      <w:r w:rsidR="00E334AC" w:rsidRPr="00E334AC">
        <w:rPr>
          <w:lang w:val="es-MX"/>
        </w:rPr>
        <w:t>efectuarán</w:t>
      </w:r>
      <w:r w:rsidRPr="00E334AC">
        <w:rPr>
          <w:lang w:val="es-MX"/>
        </w:rPr>
        <w:t xml:space="preserve"> en</w:t>
      </w:r>
      <w:r w:rsidR="00E334AC">
        <w:rPr>
          <w:lang w:val="es-MX"/>
        </w:rPr>
        <w:t xml:space="preserve"> ambiente de pruebas y</w:t>
      </w:r>
      <w:r w:rsidRPr="00E334AC">
        <w:rPr>
          <w:lang w:val="es-MX"/>
        </w:rPr>
        <w:t xml:space="preserve"> producción</w:t>
      </w:r>
      <w:r w:rsidR="00E334AC">
        <w:rPr>
          <w:lang w:val="es-MX"/>
        </w:rPr>
        <w:t>, s</w:t>
      </w:r>
      <w:r w:rsidRPr="00E334AC">
        <w:rPr>
          <w:lang w:val="es-MX"/>
        </w:rPr>
        <w:t xml:space="preserve">e </w:t>
      </w:r>
      <w:r w:rsidR="00E334AC" w:rsidRPr="00E334AC">
        <w:rPr>
          <w:lang w:val="es-MX"/>
        </w:rPr>
        <w:t>reportarán</w:t>
      </w:r>
      <w:r w:rsidRPr="00E334AC">
        <w:rPr>
          <w:lang w:val="es-MX"/>
        </w:rPr>
        <w:t xml:space="preserve"> los errores que nos muestre la plataforma de </w:t>
      </w:r>
      <w:proofErr w:type="spellStart"/>
      <w:r w:rsidRPr="00E334AC">
        <w:rPr>
          <w:lang w:val="es-MX"/>
        </w:rPr>
        <w:t>Niubiz</w:t>
      </w:r>
      <w:proofErr w:type="spellEnd"/>
      <w:r w:rsidR="00E334AC">
        <w:rPr>
          <w:lang w:val="es-MX"/>
        </w:rPr>
        <w:t>.</w:t>
      </w:r>
      <w:r w:rsidR="00E334AC" w:rsidRPr="00E334AC">
        <w:rPr>
          <w:lang w:val="es-MX"/>
        </w:rPr>
        <w:t xml:space="preserve"> </w:t>
      </w:r>
    </w:p>
    <w:p w14:paraId="32AB74B1" w14:textId="054E3BF0" w:rsidR="00E334AC" w:rsidRDefault="00E334AC" w:rsidP="00E334AC">
      <w:pPr>
        <w:pStyle w:val="Prrafodelista"/>
        <w:numPr>
          <w:ilvl w:val="0"/>
          <w:numId w:val="10"/>
        </w:numPr>
        <w:jc w:val="both"/>
        <w:rPr>
          <w:lang w:val="es-MX"/>
        </w:rPr>
      </w:pPr>
      <w:r>
        <w:rPr>
          <w:lang w:val="es-MX"/>
        </w:rPr>
        <w:t>Para efectuar las pruebas por parte del proveedor y usuario para las cargas de respuestas el proveedor debe simular una trama de respuesta.</w:t>
      </w:r>
    </w:p>
    <w:p w14:paraId="4CBD67CE" w14:textId="4D0449D2" w:rsidR="00283449" w:rsidRDefault="005460AD">
      <w:r>
        <w:t>Consideraciones</w:t>
      </w:r>
    </w:p>
    <w:p w14:paraId="3B87B7AA" w14:textId="305ED8D5" w:rsidR="008664F9" w:rsidRDefault="008664F9" w:rsidP="005460AD">
      <w:pPr>
        <w:pStyle w:val="Prrafodelista"/>
        <w:numPr>
          <w:ilvl w:val="0"/>
          <w:numId w:val="13"/>
        </w:numPr>
        <w:jc w:val="both"/>
      </w:pPr>
      <w:r>
        <w:t>Los documentos con las estructuras de tramas se encuentran en los anexos adjuntos (</w:t>
      </w:r>
      <w:proofErr w:type="spellStart"/>
      <w:proofErr w:type="gramStart"/>
      <w:r>
        <w:t>a,b</w:t>
      </w:r>
      <w:proofErr w:type="gramEnd"/>
      <w:r>
        <w:t>,c</w:t>
      </w:r>
      <w:proofErr w:type="spellEnd"/>
      <w:r>
        <w:t>)</w:t>
      </w:r>
    </w:p>
    <w:p w14:paraId="3890D482" w14:textId="00EDBD67" w:rsidR="005460AD" w:rsidRDefault="005460AD" w:rsidP="005460AD">
      <w:pPr>
        <w:pStyle w:val="Prrafodelista"/>
        <w:numPr>
          <w:ilvl w:val="0"/>
          <w:numId w:val="13"/>
        </w:numPr>
        <w:jc w:val="both"/>
      </w:pPr>
      <w:r>
        <w:t xml:space="preserve">La lista de pruebas </w:t>
      </w:r>
      <w:r w:rsidR="00E334AC">
        <w:t xml:space="preserve">se limitan la generación de cargos, recepción de cargos, información del LOG y rechazos. </w:t>
      </w:r>
    </w:p>
    <w:p w14:paraId="55A74583" w14:textId="6E9BDFD4" w:rsidR="003B4958" w:rsidRDefault="005460AD" w:rsidP="00CE740E">
      <w:pPr>
        <w:pStyle w:val="Prrafodelista"/>
        <w:numPr>
          <w:ilvl w:val="0"/>
          <w:numId w:val="13"/>
        </w:numPr>
        <w:jc w:val="both"/>
      </w:pPr>
      <w:r>
        <w:t>Los reportes serán diseñados al final con la finalidad de mitigar el impacto por posibles demoras en el desarrollo.</w:t>
      </w:r>
    </w:p>
    <w:p w14:paraId="0D2285EA" w14:textId="77777777" w:rsidR="008664F9" w:rsidRPr="00E334AC" w:rsidRDefault="008664F9" w:rsidP="008664F9">
      <w:pPr>
        <w:pStyle w:val="Prrafodelista"/>
        <w:numPr>
          <w:ilvl w:val="0"/>
          <w:numId w:val="10"/>
        </w:numPr>
        <w:jc w:val="both"/>
        <w:rPr>
          <w:lang w:val="es-MX"/>
        </w:rPr>
      </w:pPr>
      <w:r>
        <w:rPr>
          <w:lang w:val="es-MX"/>
        </w:rPr>
        <w:t>Se utilizará la opción de generación sin fecha estimada, en tal sentido este campo no contiene información.</w:t>
      </w:r>
    </w:p>
    <w:bookmarkEnd w:id="13"/>
    <w:p w14:paraId="0C8679CB" w14:textId="50833C25" w:rsidR="008664F9" w:rsidRDefault="008664F9" w:rsidP="00CE740E">
      <w:pPr>
        <w:jc w:val="both"/>
        <w:sectPr w:rsidR="008664F9" w:rsidSect="003B4958">
          <w:pgSz w:w="11906" w:h="16838"/>
          <w:pgMar w:top="1418" w:right="1701" w:bottom="1418" w:left="1701" w:header="709" w:footer="709" w:gutter="0"/>
          <w:cols w:space="708"/>
          <w:docGrid w:linePitch="360"/>
        </w:sectPr>
      </w:pPr>
    </w:p>
    <w:p w14:paraId="380E29B2" w14:textId="4AC68D2E" w:rsidR="002C4E88" w:rsidRDefault="002C4E88" w:rsidP="002C4E88">
      <w:pPr>
        <w:ind w:left="360"/>
        <w:jc w:val="both"/>
      </w:pPr>
      <w:r>
        <w:lastRenderedPageBreak/>
        <w:t xml:space="preserve">Anexos </w:t>
      </w:r>
    </w:p>
    <w:p w14:paraId="42309FF4" w14:textId="4466D535" w:rsidR="003B4958" w:rsidRDefault="003B4958" w:rsidP="002C4E88">
      <w:pPr>
        <w:pStyle w:val="Prrafodelista"/>
        <w:numPr>
          <w:ilvl w:val="0"/>
          <w:numId w:val="17"/>
        </w:numPr>
        <w:jc w:val="both"/>
      </w:pPr>
      <w:r>
        <w:t>Estructura archivo de salida</w:t>
      </w:r>
    </w:p>
    <w:p w14:paraId="5E751AE5" w14:textId="77777777" w:rsidR="003B4958" w:rsidRDefault="003B4958" w:rsidP="003B4958">
      <w:pPr>
        <w:jc w:val="both"/>
      </w:pPr>
    </w:p>
    <w:p w14:paraId="4D95B96E" w14:textId="77777777" w:rsidR="003B4958" w:rsidRPr="007C7EAE" w:rsidRDefault="003B4958" w:rsidP="003B4958">
      <w:pPr>
        <w:jc w:val="both"/>
      </w:pPr>
      <w:r>
        <w:rPr>
          <w:noProof/>
        </w:rPr>
        <w:drawing>
          <wp:inline distT="0" distB="0" distL="0" distR="0" wp14:anchorId="5138563A" wp14:editId="7950D14C">
            <wp:extent cx="8891270" cy="1691640"/>
            <wp:effectExtent l="0" t="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2107" b="12454"/>
                    <a:stretch/>
                  </pic:blipFill>
                  <pic:spPr bwMode="auto">
                    <a:xfrm>
                      <a:off x="0" y="0"/>
                      <a:ext cx="8891270" cy="1691640"/>
                    </a:xfrm>
                    <a:prstGeom prst="rect">
                      <a:avLst/>
                    </a:prstGeom>
                    <a:ln>
                      <a:noFill/>
                    </a:ln>
                    <a:extLst>
                      <a:ext uri="{53640926-AAD7-44D8-BBD7-CCE9431645EC}">
                        <a14:shadowObscured xmlns:a14="http://schemas.microsoft.com/office/drawing/2010/main"/>
                      </a:ext>
                    </a:extLst>
                  </pic:spPr>
                </pic:pic>
              </a:graphicData>
            </a:graphic>
          </wp:inline>
        </w:drawing>
      </w:r>
    </w:p>
    <w:p w14:paraId="03F77C91" w14:textId="77777777" w:rsidR="003B4958" w:rsidRDefault="003B4958" w:rsidP="003B4958">
      <w:pPr>
        <w:rPr>
          <w:b/>
          <w:color w:val="0023A0"/>
        </w:rPr>
      </w:pPr>
    </w:p>
    <w:p w14:paraId="487284B7" w14:textId="77777777" w:rsidR="003B4958" w:rsidRPr="002C4E88" w:rsidRDefault="003B4958" w:rsidP="002C4E88">
      <w:pPr>
        <w:pStyle w:val="Prrafodelista"/>
        <w:numPr>
          <w:ilvl w:val="0"/>
          <w:numId w:val="17"/>
        </w:numPr>
        <w:rPr>
          <w:bCs/>
        </w:rPr>
      </w:pPr>
      <w:r w:rsidRPr="002C4E88">
        <w:rPr>
          <w:bCs/>
        </w:rPr>
        <w:t>Estructura archivo de respuesta sistema recurrente</w:t>
      </w:r>
    </w:p>
    <w:p w14:paraId="6C5A499A" w14:textId="77777777" w:rsidR="003B4958" w:rsidRPr="00AB53B2" w:rsidRDefault="003B4958" w:rsidP="003B4958">
      <w:pPr>
        <w:rPr>
          <w:color w:val="0023A0"/>
          <w:sz w:val="18"/>
          <w:szCs w:val="18"/>
        </w:rPr>
      </w:pPr>
    </w:p>
    <w:tbl>
      <w:tblPr>
        <w:tblW w:w="13892" w:type="dxa"/>
        <w:tblCellSpacing w:w="0" w:type="dxa"/>
        <w:tblInd w:w="-547" w:type="dxa"/>
        <w:tblBorders>
          <w:top w:val="outset" w:sz="8" w:space="0" w:color="D0D7E5"/>
          <w:left w:val="outset" w:sz="8" w:space="0" w:color="D0D7E5"/>
          <w:bottom w:val="outset" w:sz="8" w:space="0" w:color="D0D7E5"/>
          <w:right w:val="outset" w:sz="8" w:space="0" w:color="D0D7E5"/>
        </w:tblBorders>
        <w:tblCellMar>
          <w:left w:w="0" w:type="dxa"/>
          <w:right w:w="0" w:type="dxa"/>
        </w:tblCellMar>
        <w:tblLook w:val="04A0" w:firstRow="1" w:lastRow="0" w:firstColumn="1" w:lastColumn="0" w:noHBand="0" w:noVBand="1"/>
      </w:tblPr>
      <w:tblGrid>
        <w:gridCol w:w="547"/>
        <w:gridCol w:w="1982"/>
        <w:gridCol w:w="1168"/>
        <w:gridCol w:w="442"/>
        <w:gridCol w:w="858"/>
        <w:gridCol w:w="5464"/>
        <w:gridCol w:w="581"/>
        <w:gridCol w:w="2850"/>
      </w:tblGrid>
      <w:tr w:rsidR="003B4958" w:rsidRPr="00AB53B2" w14:paraId="0305431B" w14:textId="77777777" w:rsidTr="00B43736">
        <w:trPr>
          <w:tblCellSpacing w:w="0" w:type="dxa"/>
        </w:trPr>
        <w:tc>
          <w:tcPr>
            <w:tcW w:w="13892" w:type="dxa"/>
            <w:gridSpan w:val="8"/>
            <w:tcBorders>
              <w:top w:val="outset" w:sz="8" w:space="0" w:color="D0D7E5"/>
              <w:left w:val="outset" w:sz="8" w:space="0" w:color="D0D7E5"/>
              <w:bottom w:val="outset" w:sz="8" w:space="0" w:color="D0D7E5"/>
              <w:right w:val="outset" w:sz="8" w:space="0" w:color="D0D7E5"/>
            </w:tcBorders>
            <w:vAlign w:val="center"/>
            <w:hideMark/>
          </w:tcPr>
          <w:p w14:paraId="5EC69314" w14:textId="77777777" w:rsidR="003B4958" w:rsidRPr="00AB53B2" w:rsidRDefault="003B4958" w:rsidP="00B43736">
            <w:pPr>
              <w:rPr>
                <w:rFonts w:ascii="Verdana" w:hAnsi="Verdana"/>
                <w:sz w:val="14"/>
                <w:szCs w:val="14"/>
              </w:rPr>
            </w:pPr>
            <w:bookmarkStart w:id="14" w:name="_Hlk87279535"/>
            <w:r w:rsidRPr="00AB53B2">
              <w:rPr>
                <w:rFonts w:ascii="Verdana" w:hAnsi="Verdana"/>
                <w:sz w:val="14"/>
                <w:szCs w:val="14"/>
              </w:rPr>
              <w:t xml:space="preserve">Inicio de archivo (210 caracteres) </w:t>
            </w:r>
            <w:r w:rsidRPr="00AB53B2">
              <w:rPr>
                <w:rFonts w:ascii="Verdana" w:hAnsi="Verdana"/>
                <w:color w:val="FF0000"/>
                <w:sz w:val="14"/>
                <w:szCs w:val="14"/>
              </w:rPr>
              <w:t>CABECERA</w:t>
            </w:r>
          </w:p>
        </w:tc>
      </w:tr>
      <w:tr w:rsidR="003B4958" w:rsidRPr="00AB53B2" w14:paraId="546D34C2"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7BEC184E"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CAMPO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2B6D5CB4"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DESCRIPCIÓN</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1D8A333E"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FORMATO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59DCA0CC"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LONG</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001192B2"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VALOR</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3D356F4F"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OBSERVACIONES</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45FC0FD4"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POS INI</w:t>
            </w:r>
          </w:p>
        </w:tc>
        <w:tc>
          <w:tcPr>
            <w:tcW w:w="2850" w:type="dxa"/>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71F80F3B"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COMENTARIOS</w:t>
            </w:r>
          </w:p>
        </w:tc>
      </w:tr>
      <w:tr w:rsidR="003B4958" w:rsidRPr="00AB53B2" w14:paraId="6DDEB98D"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C8DC6B9"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60D95A6" w14:textId="77777777" w:rsidR="003B4958" w:rsidRPr="00AB53B2" w:rsidRDefault="003B4958" w:rsidP="00B43736">
            <w:pPr>
              <w:rPr>
                <w:rFonts w:ascii="Verdana" w:hAnsi="Verdana"/>
                <w:sz w:val="14"/>
                <w:szCs w:val="14"/>
              </w:rPr>
            </w:pPr>
            <w:r w:rsidRPr="00AB53B2">
              <w:rPr>
                <w:rFonts w:ascii="Verdana" w:hAnsi="Verdana"/>
                <w:sz w:val="14"/>
                <w:szCs w:val="14"/>
              </w:rPr>
              <w:t>TIPO DE REGISTRO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232F79E"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8523AF8"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5AD1C61" w14:textId="77777777" w:rsidR="003B4958" w:rsidRPr="00AB53B2" w:rsidRDefault="003B4958" w:rsidP="00B43736">
            <w:pPr>
              <w:rPr>
                <w:rFonts w:ascii="Verdana" w:hAnsi="Verdana"/>
                <w:sz w:val="14"/>
                <w:szCs w:val="14"/>
              </w:rPr>
            </w:pPr>
            <w:r w:rsidRPr="00AB53B2">
              <w:rPr>
                <w:rFonts w:ascii="Verdana" w:hAnsi="Verdana"/>
                <w:sz w:val="14"/>
                <w:szCs w:val="14"/>
              </w:rPr>
              <w:t>'S'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D267860" w14:textId="77777777" w:rsidR="003B4958" w:rsidRPr="00AB53B2" w:rsidRDefault="003B4958" w:rsidP="00B43736">
            <w:pPr>
              <w:rPr>
                <w:rFonts w:ascii="Verdana" w:hAnsi="Verdana"/>
                <w:sz w:val="14"/>
                <w:szCs w:val="14"/>
              </w:rPr>
            </w:pPr>
            <w:r w:rsidRPr="00AB53B2">
              <w:rPr>
                <w:rFonts w:ascii="Verdana" w:hAnsi="Verdana"/>
                <w:sz w:val="14"/>
                <w:szCs w:val="14"/>
              </w:rPr>
              <w:t>Identificador del Inicio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7E4CB1F"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7F5152B4"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2E864151"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1481414C"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DB2C9D1" w14:textId="77777777" w:rsidR="003B4958" w:rsidRPr="00AB53B2" w:rsidRDefault="003B4958" w:rsidP="00B43736">
            <w:pPr>
              <w:rPr>
                <w:rFonts w:ascii="Verdana" w:hAnsi="Verdana"/>
                <w:sz w:val="14"/>
                <w:szCs w:val="14"/>
              </w:rPr>
            </w:pPr>
            <w:r w:rsidRPr="00AB53B2">
              <w:rPr>
                <w:rFonts w:ascii="Verdana" w:hAnsi="Verdana"/>
                <w:sz w:val="14"/>
                <w:szCs w:val="14"/>
              </w:rPr>
              <w:t>FECHA DE PROCESO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EF51C2A" w14:textId="77777777" w:rsidR="003B4958" w:rsidRPr="00AB53B2" w:rsidRDefault="003B4958" w:rsidP="00B43736">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C462470" w14:textId="77777777" w:rsidR="003B4958" w:rsidRPr="00AB53B2" w:rsidRDefault="003B4958" w:rsidP="00B43736">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9F0CAD5" w14:textId="77777777" w:rsidR="003B4958" w:rsidRPr="00AB53B2" w:rsidRDefault="003B4958" w:rsidP="00B43736">
            <w:pPr>
              <w:rPr>
                <w:rFonts w:ascii="Verdana" w:hAnsi="Verdana"/>
                <w:sz w:val="14"/>
                <w:szCs w:val="14"/>
              </w:rPr>
            </w:pPr>
            <w:r w:rsidRPr="00AB53B2">
              <w:rPr>
                <w:rFonts w:ascii="Verdana" w:hAnsi="Verdana"/>
                <w:sz w:val="14"/>
                <w:szCs w:val="14"/>
              </w:rPr>
              <w:t>'</w:t>
            </w:r>
            <w:proofErr w:type="spellStart"/>
            <w:r w:rsidRPr="00AB53B2">
              <w:rPr>
                <w:rFonts w:ascii="Verdana" w:hAnsi="Verdana"/>
                <w:sz w:val="14"/>
                <w:szCs w:val="14"/>
              </w:rPr>
              <w:t>ddMMyyyy</w:t>
            </w:r>
            <w:proofErr w:type="spellEnd"/>
            <w:r w:rsidRPr="00AB53B2">
              <w:rPr>
                <w:rFonts w:ascii="Verdana" w:hAnsi="Verdana"/>
                <w:sz w:val="14"/>
                <w:szCs w:val="14"/>
              </w:rPr>
              <w:t>'</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5A227D2" w14:textId="77777777" w:rsidR="003B4958" w:rsidRPr="00AB53B2" w:rsidRDefault="003B4958" w:rsidP="00B43736">
            <w:pPr>
              <w:rPr>
                <w:rFonts w:ascii="Verdana" w:hAnsi="Verdana"/>
                <w:sz w:val="14"/>
                <w:szCs w:val="14"/>
              </w:rPr>
            </w:pPr>
            <w:r w:rsidRPr="00AB53B2">
              <w:rPr>
                <w:rFonts w:ascii="Verdana" w:hAnsi="Verdana"/>
                <w:sz w:val="14"/>
                <w:szCs w:val="14"/>
              </w:rPr>
              <w:t>Fecha de creación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8DE5FFB"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4614FEF8" w14:textId="77777777" w:rsidR="003B4958" w:rsidRPr="00AB53B2" w:rsidRDefault="003B4958" w:rsidP="00B43736">
            <w:pPr>
              <w:rPr>
                <w:rFonts w:ascii="Verdana" w:hAnsi="Verdana"/>
                <w:sz w:val="14"/>
                <w:szCs w:val="14"/>
              </w:rPr>
            </w:pPr>
            <w:r w:rsidRPr="00AB53B2">
              <w:rPr>
                <w:rFonts w:ascii="Verdana" w:hAnsi="Verdana"/>
                <w:sz w:val="14"/>
                <w:szCs w:val="14"/>
              </w:rPr>
              <w:t>Fecha ejecución del proceso</w:t>
            </w:r>
          </w:p>
        </w:tc>
      </w:tr>
      <w:tr w:rsidR="003B4958" w:rsidRPr="00AB53B2" w14:paraId="538ADBE2"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F84965E" w14:textId="77777777" w:rsidR="003B4958" w:rsidRPr="00AB53B2" w:rsidRDefault="003B4958" w:rsidP="00B43736">
            <w:pPr>
              <w:jc w:val="center"/>
              <w:rPr>
                <w:rFonts w:ascii="Verdana" w:hAnsi="Verdana"/>
                <w:sz w:val="14"/>
                <w:szCs w:val="14"/>
              </w:rPr>
            </w:pPr>
            <w:r w:rsidRPr="00AB53B2">
              <w:rPr>
                <w:rFonts w:ascii="Verdana" w:hAnsi="Verdana"/>
                <w:sz w:val="14"/>
                <w:szCs w:val="14"/>
              </w:rPr>
              <w:t>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C897B19" w14:textId="77777777" w:rsidR="003B4958" w:rsidRPr="00AB53B2" w:rsidRDefault="003B4958" w:rsidP="00B43736">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1445E19"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6DAD420"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408B0CE" w14:textId="77777777" w:rsidR="003B4958" w:rsidRPr="00AB53B2" w:rsidRDefault="003B4958" w:rsidP="00B43736">
            <w:pPr>
              <w:rPr>
                <w:rFonts w:ascii="Verdana" w:hAnsi="Verdana"/>
                <w:sz w:val="14"/>
                <w:szCs w:val="14"/>
              </w:rPr>
            </w:pPr>
            <w:r w:rsidRPr="00AB53B2">
              <w:rPr>
                <w:rFonts w:ascii="Verdana" w:hAnsi="Verdana"/>
                <w:sz w:val="14"/>
                <w:szCs w:val="14"/>
              </w:rPr>
              <w:t>ESPACIO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C73BF3A" w14:textId="77777777" w:rsidR="003B4958" w:rsidRPr="00AB53B2" w:rsidRDefault="003B4958" w:rsidP="00B43736">
            <w:pPr>
              <w:rPr>
                <w:rFonts w:ascii="Verdana" w:hAnsi="Verdana"/>
                <w:sz w:val="14"/>
                <w:szCs w:val="14"/>
              </w:rPr>
            </w:pPr>
            <w:r w:rsidRPr="00AB53B2">
              <w:rPr>
                <w:rFonts w:ascii="Verdana" w:hAnsi="Verdana"/>
                <w:sz w:val="14"/>
                <w:szCs w:val="14"/>
              </w:rPr>
              <w:t>Espacio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F7BFF98" w14:textId="77777777" w:rsidR="003B4958" w:rsidRPr="00AB53B2" w:rsidRDefault="003B4958" w:rsidP="00B43736">
            <w:pPr>
              <w:jc w:val="center"/>
              <w:rPr>
                <w:rFonts w:ascii="Verdana" w:hAnsi="Verdana"/>
                <w:sz w:val="14"/>
                <w:szCs w:val="14"/>
              </w:rPr>
            </w:pPr>
            <w:r w:rsidRPr="00AB53B2">
              <w:rPr>
                <w:rFonts w:ascii="Verdana" w:hAnsi="Verdana"/>
                <w:sz w:val="14"/>
                <w:szCs w:val="14"/>
              </w:rPr>
              <w:t>10</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430936DF"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3F73C394"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112242E6" w14:textId="77777777" w:rsidR="003B4958" w:rsidRPr="00AB53B2" w:rsidRDefault="003B4958" w:rsidP="00B43736">
            <w:pPr>
              <w:jc w:val="center"/>
              <w:rPr>
                <w:rFonts w:ascii="Verdana" w:hAnsi="Verdana"/>
                <w:sz w:val="14"/>
                <w:szCs w:val="14"/>
              </w:rPr>
            </w:pPr>
            <w:r w:rsidRPr="00AB53B2">
              <w:rPr>
                <w:rFonts w:ascii="Verdana" w:hAnsi="Verdana"/>
                <w:sz w:val="14"/>
                <w:szCs w:val="14"/>
              </w:rPr>
              <w:t>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A6D2434" w14:textId="77777777" w:rsidR="003B4958" w:rsidRPr="00AB53B2" w:rsidRDefault="003B4958" w:rsidP="00B43736">
            <w:pPr>
              <w:rPr>
                <w:rFonts w:ascii="Verdana" w:hAnsi="Verdana"/>
                <w:sz w:val="14"/>
                <w:szCs w:val="14"/>
              </w:rPr>
            </w:pPr>
            <w:proofErr w:type="gramStart"/>
            <w:r w:rsidRPr="00AB53B2">
              <w:rPr>
                <w:rFonts w:ascii="Verdana" w:hAnsi="Verdana"/>
                <w:sz w:val="14"/>
                <w:szCs w:val="14"/>
              </w:rPr>
              <w:t>TOTAL</w:t>
            </w:r>
            <w:proofErr w:type="gramEnd"/>
            <w:r w:rsidRPr="00AB53B2">
              <w:rPr>
                <w:rFonts w:ascii="Verdana" w:hAnsi="Verdana"/>
                <w:sz w:val="14"/>
                <w:szCs w:val="14"/>
              </w:rPr>
              <w:t xml:space="preserve"> DE TRANSACCIONES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812D6FF"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5CEFB5D" w14:textId="77777777" w:rsidR="003B4958" w:rsidRPr="00AB53B2" w:rsidRDefault="003B4958" w:rsidP="00B43736">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08DC2AC"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97240EA" w14:textId="77777777" w:rsidR="003B4958" w:rsidRPr="00AB53B2" w:rsidRDefault="003B4958" w:rsidP="00B43736">
            <w:pPr>
              <w:rPr>
                <w:rFonts w:ascii="Verdana" w:hAnsi="Verdana"/>
                <w:sz w:val="14"/>
                <w:szCs w:val="14"/>
              </w:rPr>
            </w:pPr>
            <w:r w:rsidRPr="00AB53B2">
              <w:rPr>
                <w:rFonts w:ascii="Verdana" w:hAnsi="Verdana"/>
                <w:sz w:val="14"/>
                <w:szCs w:val="14"/>
              </w:rPr>
              <w:t xml:space="preserve">Número de todas las transacciones del archivo. </w:t>
            </w:r>
            <w:r w:rsidRPr="00AB53B2">
              <w:rPr>
                <w:rFonts w:ascii="Verdana" w:hAnsi="Verdana"/>
                <w:sz w:val="14"/>
                <w:szCs w:val="14"/>
              </w:rPr>
              <w:br/>
              <w:t>Se completa con ceros a la izquierda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F31115E" w14:textId="77777777" w:rsidR="003B4958" w:rsidRPr="00AB53B2" w:rsidRDefault="003B4958" w:rsidP="00B43736">
            <w:pPr>
              <w:jc w:val="center"/>
              <w:rPr>
                <w:rFonts w:ascii="Verdana" w:hAnsi="Verdana"/>
                <w:sz w:val="14"/>
                <w:szCs w:val="14"/>
              </w:rPr>
            </w:pPr>
            <w:r w:rsidRPr="00AB53B2">
              <w:rPr>
                <w:rFonts w:ascii="Verdana" w:hAnsi="Verdana"/>
                <w:sz w:val="14"/>
                <w:szCs w:val="14"/>
              </w:rPr>
              <w:t>11</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1874447A" w14:textId="77777777" w:rsidR="003B4958" w:rsidRPr="00AB53B2" w:rsidRDefault="003B4958" w:rsidP="00B43736">
            <w:pPr>
              <w:rPr>
                <w:rFonts w:ascii="Verdana" w:hAnsi="Verdana"/>
                <w:sz w:val="14"/>
                <w:szCs w:val="14"/>
              </w:rPr>
            </w:pPr>
            <w:r w:rsidRPr="00AB53B2">
              <w:rPr>
                <w:rFonts w:ascii="Verdana" w:hAnsi="Verdana"/>
                <w:sz w:val="14"/>
                <w:szCs w:val="14"/>
              </w:rPr>
              <w:t>Número total de cargos del archivo</w:t>
            </w:r>
          </w:p>
        </w:tc>
      </w:tr>
      <w:tr w:rsidR="003B4958" w:rsidRPr="00AB53B2" w14:paraId="2ADDA118"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5722D4A3" w14:textId="77777777" w:rsidR="003B4958" w:rsidRPr="00AB53B2" w:rsidRDefault="003B4958" w:rsidP="00B43736">
            <w:pPr>
              <w:jc w:val="center"/>
              <w:rPr>
                <w:rFonts w:ascii="Verdana" w:hAnsi="Verdana"/>
                <w:sz w:val="14"/>
                <w:szCs w:val="14"/>
              </w:rPr>
            </w:pPr>
            <w:r w:rsidRPr="00AB53B2">
              <w:rPr>
                <w:rFonts w:ascii="Verdana" w:hAnsi="Verdana"/>
                <w:sz w:val="14"/>
                <w:szCs w:val="14"/>
              </w:rPr>
              <w:t>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E44632E" w14:textId="77777777" w:rsidR="003B4958" w:rsidRPr="00AB53B2" w:rsidRDefault="003B4958" w:rsidP="00B43736">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09DC01D"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E001A9" w14:textId="77777777" w:rsidR="003B4958" w:rsidRPr="00AB53B2" w:rsidRDefault="003B4958" w:rsidP="00B43736">
            <w:pPr>
              <w:jc w:val="center"/>
              <w:rPr>
                <w:rFonts w:ascii="Verdana" w:hAnsi="Verdana"/>
                <w:sz w:val="14"/>
                <w:szCs w:val="14"/>
              </w:rPr>
            </w:pPr>
            <w:r w:rsidRPr="00AB53B2">
              <w:rPr>
                <w:rFonts w:ascii="Verdana" w:hAnsi="Verdana"/>
                <w:sz w:val="14"/>
                <w:szCs w:val="14"/>
              </w:rPr>
              <w:t>61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2AC842B" w14:textId="77777777" w:rsidR="003B4958" w:rsidRPr="00AB53B2" w:rsidRDefault="003B4958" w:rsidP="00B43736">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F571BF2" w14:textId="77777777" w:rsidR="003B4958" w:rsidRPr="00AB53B2" w:rsidRDefault="003B4958" w:rsidP="00B43736">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BD7E0D8" w14:textId="77777777" w:rsidR="003B4958" w:rsidRPr="00AB53B2" w:rsidRDefault="003B4958" w:rsidP="00B43736">
            <w:pPr>
              <w:jc w:val="center"/>
              <w:rPr>
                <w:rFonts w:ascii="Verdana" w:hAnsi="Verdana"/>
                <w:sz w:val="14"/>
                <w:szCs w:val="14"/>
              </w:rPr>
            </w:pPr>
            <w:r w:rsidRPr="00AB53B2">
              <w:rPr>
                <w:rFonts w:ascii="Verdana" w:hAnsi="Verdana"/>
                <w:sz w:val="14"/>
                <w:szCs w:val="14"/>
              </w:rPr>
              <w:t>17</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63D98559"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069EC9B0"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1379CF91" w14:textId="77777777" w:rsidR="003B4958" w:rsidRPr="00AB53B2" w:rsidRDefault="003B4958" w:rsidP="00B43736">
            <w:pPr>
              <w:jc w:val="center"/>
              <w:rPr>
                <w:rFonts w:ascii="Verdana" w:hAnsi="Verdana"/>
                <w:sz w:val="14"/>
                <w:szCs w:val="14"/>
              </w:rPr>
            </w:pPr>
            <w:r w:rsidRPr="00AB53B2">
              <w:rPr>
                <w:rFonts w:ascii="Verdana" w:hAnsi="Verdana"/>
                <w:sz w:val="14"/>
                <w:szCs w:val="14"/>
              </w:rPr>
              <w:lastRenderedPageBreak/>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31CA9D8" w14:textId="77777777" w:rsidR="003B4958" w:rsidRPr="00AB53B2" w:rsidRDefault="003B4958" w:rsidP="00B43736">
            <w:pPr>
              <w:rPr>
                <w:rFonts w:ascii="Verdana" w:hAnsi="Verdana"/>
                <w:sz w:val="14"/>
                <w:szCs w:val="14"/>
              </w:rPr>
            </w:pPr>
            <w:r w:rsidRPr="00AB53B2">
              <w:rPr>
                <w:rFonts w:ascii="Verdana" w:hAnsi="Verdana"/>
                <w:sz w:val="14"/>
                <w:szCs w:val="14"/>
              </w:rPr>
              <w:t>CODIGO DE RESULTADO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DAC97D7"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149DAD0"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95C30E2"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0CC2757" w14:textId="77777777" w:rsidR="003B4958" w:rsidRPr="00AB53B2" w:rsidRDefault="003B4958" w:rsidP="00B43736">
            <w:pPr>
              <w:rPr>
                <w:rFonts w:ascii="Verdana" w:hAnsi="Verdana"/>
                <w:sz w:val="14"/>
                <w:szCs w:val="14"/>
              </w:rPr>
            </w:pPr>
            <w:r w:rsidRPr="00AB53B2">
              <w:rPr>
                <w:rFonts w:ascii="Verdana" w:hAnsi="Verdana"/>
                <w:sz w:val="14"/>
                <w:szCs w:val="14"/>
              </w:rPr>
              <w:t>Código de resultado de la validación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30E1B42" w14:textId="77777777" w:rsidR="003B4958" w:rsidRPr="00AB53B2" w:rsidRDefault="003B4958" w:rsidP="00B43736">
            <w:pPr>
              <w:jc w:val="center"/>
              <w:rPr>
                <w:rFonts w:ascii="Verdana" w:hAnsi="Verdana"/>
                <w:sz w:val="14"/>
                <w:szCs w:val="14"/>
              </w:rPr>
            </w:pPr>
            <w:r w:rsidRPr="00AB53B2">
              <w:rPr>
                <w:rFonts w:ascii="Verdana" w:hAnsi="Verdana"/>
                <w:sz w:val="14"/>
                <w:szCs w:val="14"/>
              </w:rPr>
              <w:t>78</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0F3886F9" w14:textId="77777777" w:rsidR="003B4958" w:rsidRPr="00AB53B2" w:rsidRDefault="003B4958" w:rsidP="00B43736">
            <w:pPr>
              <w:rPr>
                <w:rFonts w:ascii="Verdana" w:hAnsi="Verdana"/>
                <w:sz w:val="14"/>
                <w:szCs w:val="14"/>
              </w:rPr>
            </w:pPr>
            <w:r w:rsidRPr="00AB53B2">
              <w:rPr>
                <w:rFonts w:ascii="Verdana" w:hAnsi="Verdana"/>
                <w:sz w:val="14"/>
                <w:szCs w:val="14"/>
              </w:rPr>
              <w:t>Códigos de validación</w:t>
            </w:r>
          </w:p>
        </w:tc>
      </w:tr>
      <w:tr w:rsidR="003B4958" w:rsidRPr="00AB53B2" w14:paraId="59F25114"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14AC2681" w14:textId="77777777" w:rsidR="003B4958" w:rsidRPr="00AB53B2" w:rsidRDefault="003B4958" w:rsidP="00B43736">
            <w:pPr>
              <w:jc w:val="center"/>
              <w:rPr>
                <w:rFonts w:ascii="Verdana" w:hAnsi="Verdana"/>
                <w:sz w:val="14"/>
                <w:szCs w:val="14"/>
              </w:rPr>
            </w:pPr>
            <w:r w:rsidRPr="00AB53B2">
              <w:rPr>
                <w:rFonts w:ascii="Verdana" w:hAnsi="Verdana"/>
                <w:sz w:val="14"/>
                <w:szCs w:val="14"/>
              </w:rPr>
              <w:t>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B4DD3DE" w14:textId="77777777" w:rsidR="003B4958" w:rsidRPr="00AB53B2" w:rsidRDefault="003B4958" w:rsidP="00B43736">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3C5BD8B"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4056BCB" w14:textId="77777777" w:rsidR="003B4958" w:rsidRPr="00AB53B2" w:rsidRDefault="003B4958" w:rsidP="00B43736">
            <w:pPr>
              <w:jc w:val="center"/>
              <w:rPr>
                <w:rFonts w:ascii="Verdana" w:hAnsi="Verdana"/>
                <w:sz w:val="14"/>
                <w:szCs w:val="14"/>
              </w:rPr>
            </w:pPr>
            <w:r w:rsidRPr="00AB53B2">
              <w:rPr>
                <w:rFonts w:ascii="Verdana" w:hAnsi="Verdana"/>
                <w:sz w:val="14"/>
                <w:szCs w:val="14"/>
              </w:rPr>
              <w:t>16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F050C9C" w14:textId="77777777" w:rsidR="003B4958" w:rsidRPr="00AB53B2" w:rsidRDefault="003B4958" w:rsidP="00B43736">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FC1898D" w14:textId="77777777" w:rsidR="003B4958" w:rsidRPr="00AB53B2" w:rsidRDefault="003B4958" w:rsidP="00B43736">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EC6A7A3" w14:textId="77777777" w:rsidR="003B4958" w:rsidRPr="00AB53B2" w:rsidRDefault="003B4958" w:rsidP="00B43736">
            <w:pPr>
              <w:jc w:val="center"/>
              <w:rPr>
                <w:rFonts w:ascii="Verdana" w:hAnsi="Verdana"/>
                <w:sz w:val="14"/>
                <w:szCs w:val="14"/>
              </w:rPr>
            </w:pPr>
            <w:r w:rsidRPr="00AB53B2">
              <w:rPr>
                <w:rFonts w:ascii="Verdana" w:hAnsi="Verdana"/>
                <w:sz w:val="14"/>
                <w:szCs w:val="14"/>
              </w:rPr>
              <w:t>80</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7619E1A4"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145771D1"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401D59E3" w14:textId="77777777" w:rsidR="003B4958" w:rsidRPr="00AB53B2" w:rsidRDefault="003B4958" w:rsidP="00B43736">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10E2957" w14:textId="77777777" w:rsidR="003B4958" w:rsidRPr="00AB53B2" w:rsidRDefault="003B4958" w:rsidP="00B43736">
            <w:pPr>
              <w:rPr>
                <w:rFonts w:ascii="Verdana" w:hAnsi="Verdana"/>
                <w:sz w:val="14"/>
                <w:szCs w:val="14"/>
              </w:rPr>
            </w:pPr>
            <w:r w:rsidRPr="00AB53B2">
              <w:rPr>
                <w:rFonts w:ascii="Verdana" w:hAnsi="Verdana"/>
                <w:sz w:val="14"/>
                <w:szCs w:val="14"/>
              </w:rPr>
              <w:t>MENSAJE DE RESPUESTA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754BA35"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87867A8" w14:textId="77777777" w:rsidR="003B4958" w:rsidRPr="00AB53B2" w:rsidRDefault="003B4958" w:rsidP="00B43736">
            <w:pPr>
              <w:jc w:val="center"/>
              <w:rPr>
                <w:rFonts w:ascii="Verdana" w:hAnsi="Verdana"/>
                <w:sz w:val="14"/>
                <w:szCs w:val="14"/>
              </w:rPr>
            </w:pPr>
            <w:r w:rsidRPr="00AB53B2">
              <w:rPr>
                <w:rFonts w:ascii="Verdana" w:hAnsi="Verdana"/>
                <w:sz w:val="14"/>
                <w:szCs w:val="14"/>
              </w:rPr>
              <w:t>22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E2D8127"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2C0AF4D" w14:textId="77777777" w:rsidR="003B4958" w:rsidRPr="00AB53B2" w:rsidRDefault="003B4958" w:rsidP="00B43736">
            <w:pPr>
              <w:rPr>
                <w:rFonts w:ascii="Verdana" w:hAnsi="Verdana"/>
                <w:sz w:val="14"/>
                <w:szCs w:val="14"/>
              </w:rPr>
            </w:pPr>
            <w:r w:rsidRPr="00AB53B2">
              <w:rPr>
                <w:rFonts w:ascii="Verdana" w:hAnsi="Verdana"/>
                <w:sz w:val="14"/>
                <w:szCs w:val="14"/>
              </w:rPr>
              <w:t>Mensaje de respuesta de acuerdo a la validación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511F9D0" w14:textId="77777777" w:rsidR="003B4958" w:rsidRPr="00AB53B2" w:rsidRDefault="003B4958" w:rsidP="00B43736">
            <w:pPr>
              <w:jc w:val="center"/>
              <w:rPr>
                <w:rFonts w:ascii="Verdana" w:hAnsi="Verdana"/>
                <w:sz w:val="14"/>
                <w:szCs w:val="14"/>
              </w:rPr>
            </w:pPr>
            <w:r w:rsidRPr="00AB53B2">
              <w:rPr>
                <w:rFonts w:ascii="Verdana" w:hAnsi="Verdana"/>
                <w:sz w:val="14"/>
                <w:szCs w:val="14"/>
              </w:rPr>
              <w:t>96</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6DA9560F" w14:textId="77777777" w:rsidR="003B4958" w:rsidRPr="00AB53B2" w:rsidRDefault="003B4958" w:rsidP="00B43736">
            <w:pPr>
              <w:rPr>
                <w:rFonts w:ascii="Verdana" w:hAnsi="Verdana"/>
                <w:sz w:val="14"/>
                <w:szCs w:val="14"/>
              </w:rPr>
            </w:pPr>
            <w:r w:rsidRPr="00AB53B2">
              <w:rPr>
                <w:rFonts w:ascii="Verdana" w:hAnsi="Verdana"/>
                <w:sz w:val="14"/>
                <w:szCs w:val="14"/>
              </w:rPr>
              <w:t>Códigos de validación</w:t>
            </w:r>
          </w:p>
        </w:tc>
      </w:tr>
      <w:tr w:rsidR="003B4958" w:rsidRPr="00AB53B2" w14:paraId="589669C5"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9B615D8" w14:textId="77777777" w:rsidR="003B4958" w:rsidRPr="00AB53B2" w:rsidRDefault="003B4958" w:rsidP="00B43736">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9710524" w14:textId="77777777" w:rsidR="003B4958" w:rsidRPr="00AB53B2" w:rsidRDefault="003B4958" w:rsidP="00B43736">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FDF11B7"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BB778F1" w14:textId="77777777" w:rsidR="003B4958" w:rsidRPr="00AB53B2" w:rsidRDefault="003B4958" w:rsidP="00B43736">
            <w:pPr>
              <w:jc w:val="center"/>
              <w:rPr>
                <w:rFonts w:ascii="Verdana" w:hAnsi="Verdana"/>
                <w:sz w:val="14"/>
                <w:szCs w:val="14"/>
              </w:rPr>
            </w:pPr>
            <w:r w:rsidRPr="00AB53B2">
              <w:rPr>
                <w:rFonts w:ascii="Verdana" w:hAnsi="Verdana"/>
                <w:sz w:val="14"/>
                <w:szCs w:val="14"/>
              </w:rPr>
              <w:t>93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8A778C4" w14:textId="77777777" w:rsidR="003B4958" w:rsidRPr="00AB53B2" w:rsidRDefault="003B4958" w:rsidP="00B43736">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BD0A80E" w14:textId="77777777" w:rsidR="003B4958" w:rsidRPr="00AB53B2" w:rsidRDefault="003B4958" w:rsidP="00B43736">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ECC0B69" w14:textId="77777777" w:rsidR="003B4958" w:rsidRPr="00AB53B2" w:rsidRDefault="003B4958" w:rsidP="00B43736">
            <w:pPr>
              <w:jc w:val="center"/>
              <w:rPr>
                <w:rFonts w:ascii="Verdana" w:hAnsi="Verdana"/>
                <w:sz w:val="14"/>
                <w:szCs w:val="14"/>
              </w:rPr>
            </w:pPr>
            <w:r w:rsidRPr="00AB53B2">
              <w:rPr>
                <w:rFonts w:ascii="Verdana" w:hAnsi="Verdana"/>
                <w:sz w:val="14"/>
                <w:szCs w:val="14"/>
              </w:rPr>
              <w:t>118</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34DE8B65"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3876EA92" w14:textId="77777777" w:rsidTr="00B43736">
        <w:trPr>
          <w:tblCellSpacing w:w="0" w:type="dxa"/>
        </w:trPr>
        <w:tc>
          <w:tcPr>
            <w:tcW w:w="13892" w:type="dxa"/>
            <w:gridSpan w:val="8"/>
            <w:tcBorders>
              <w:top w:val="outset" w:sz="8" w:space="0" w:color="D0D7E5"/>
              <w:left w:val="outset" w:sz="8" w:space="0" w:color="D0D7E5"/>
              <w:bottom w:val="outset" w:sz="8" w:space="0" w:color="D0D7E5"/>
              <w:right w:val="outset" w:sz="8" w:space="0" w:color="D0D7E5"/>
            </w:tcBorders>
            <w:vAlign w:val="center"/>
            <w:hideMark/>
          </w:tcPr>
          <w:p w14:paraId="1D64A0BB" w14:textId="77777777" w:rsidR="003B4958" w:rsidRPr="00AB53B2" w:rsidRDefault="003B4958" w:rsidP="00B43736">
            <w:pPr>
              <w:rPr>
                <w:rFonts w:ascii="Times New Roman" w:eastAsia="Times New Roman" w:hAnsi="Times New Roman"/>
                <w:sz w:val="16"/>
                <w:szCs w:val="16"/>
              </w:rPr>
            </w:pPr>
          </w:p>
        </w:tc>
      </w:tr>
      <w:tr w:rsidR="003B4958" w:rsidRPr="00AB53B2" w14:paraId="50FB7E47" w14:textId="77777777" w:rsidTr="00B43736">
        <w:trPr>
          <w:tblCellSpacing w:w="0" w:type="dxa"/>
        </w:trPr>
        <w:tc>
          <w:tcPr>
            <w:tcW w:w="13892" w:type="dxa"/>
            <w:gridSpan w:val="8"/>
            <w:tcBorders>
              <w:top w:val="outset" w:sz="8" w:space="0" w:color="D0D7E5"/>
              <w:left w:val="outset" w:sz="8" w:space="0" w:color="D0D7E5"/>
              <w:bottom w:val="outset" w:sz="8" w:space="0" w:color="D0D7E5"/>
              <w:right w:val="outset" w:sz="8" w:space="0" w:color="D0D7E5"/>
            </w:tcBorders>
            <w:vAlign w:val="center"/>
            <w:hideMark/>
          </w:tcPr>
          <w:p w14:paraId="4511A533" w14:textId="77777777" w:rsidR="003B4958" w:rsidRPr="00AB53B2" w:rsidRDefault="003B4958" w:rsidP="00B43736">
            <w:pPr>
              <w:rPr>
                <w:rFonts w:ascii="Times New Roman" w:eastAsia="Times New Roman" w:hAnsi="Times New Roman"/>
                <w:sz w:val="16"/>
                <w:szCs w:val="16"/>
              </w:rPr>
            </w:pPr>
          </w:p>
        </w:tc>
      </w:tr>
      <w:tr w:rsidR="003B4958" w:rsidRPr="00AB53B2" w14:paraId="3255B3EC" w14:textId="77777777" w:rsidTr="00B43736">
        <w:trPr>
          <w:tblCellSpacing w:w="0" w:type="dxa"/>
        </w:trPr>
        <w:tc>
          <w:tcPr>
            <w:tcW w:w="13892" w:type="dxa"/>
            <w:gridSpan w:val="8"/>
            <w:tcBorders>
              <w:top w:val="outset" w:sz="8" w:space="0" w:color="D0D7E5"/>
              <w:left w:val="outset" w:sz="8" w:space="0" w:color="D0D7E5"/>
              <w:bottom w:val="outset" w:sz="8" w:space="0" w:color="D0D7E5"/>
              <w:right w:val="outset" w:sz="8" w:space="0" w:color="D0D7E5"/>
            </w:tcBorders>
            <w:vAlign w:val="center"/>
            <w:hideMark/>
          </w:tcPr>
          <w:p w14:paraId="5B284115" w14:textId="77777777" w:rsidR="003B4958" w:rsidRPr="00AB53B2" w:rsidRDefault="003B4958" w:rsidP="00B43736">
            <w:pPr>
              <w:rPr>
                <w:rFonts w:ascii="Verdana" w:hAnsi="Verdana"/>
                <w:sz w:val="14"/>
                <w:szCs w:val="14"/>
              </w:rPr>
            </w:pPr>
            <w:r w:rsidRPr="00AB53B2">
              <w:rPr>
                <w:rFonts w:ascii="Verdana" w:hAnsi="Verdana"/>
                <w:sz w:val="14"/>
                <w:szCs w:val="14"/>
              </w:rPr>
              <w:t>Detalle de lote (210 caracteres)</w:t>
            </w:r>
            <w:r w:rsidRPr="00AB53B2">
              <w:rPr>
                <w:rFonts w:ascii="Verdana" w:hAnsi="Verdana"/>
                <w:color w:val="FF0000"/>
                <w:sz w:val="14"/>
                <w:szCs w:val="14"/>
              </w:rPr>
              <w:t xml:space="preserve"> DETALLE</w:t>
            </w:r>
          </w:p>
        </w:tc>
      </w:tr>
      <w:tr w:rsidR="003B4958" w:rsidRPr="00AB53B2" w14:paraId="0223FEBA"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1CE430CA"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CAMPO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793076DE"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DESCRIPCIÓN</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534D1969"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FORMATO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4FD4A73D"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LONG</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2C209DB0"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VALOR</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7A4E2A32"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OBSERVACIONES</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23B5C863"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POS INI</w:t>
            </w:r>
          </w:p>
        </w:tc>
        <w:tc>
          <w:tcPr>
            <w:tcW w:w="2850" w:type="dxa"/>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0FD53A23"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COMENTARIOS</w:t>
            </w:r>
          </w:p>
        </w:tc>
      </w:tr>
      <w:tr w:rsidR="003B4958" w:rsidRPr="00AB53B2" w14:paraId="38419951"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9EFC6EA"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EAED255" w14:textId="77777777" w:rsidR="003B4958" w:rsidRPr="00AB53B2" w:rsidRDefault="003B4958" w:rsidP="00B43736">
            <w:pPr>
              <w:rPr>
                <w:rFonts w:ascii="Verdana" w:hAnsi="Verdana"/>
                <w:sz w:val="14"/>
                <w:szCs w:val="14"/>
              </w:rPr>
            </w:pPr>
            <w:r w:rsidRPr="00AB53B2">
              <w:rPr>
                <w:rFonts w:ascii="Verdana" w:hAnsi="Verdana"/>
                <w:sz w:val="14"/>
                <w:szCs w:val="14"/>
              </w:rPr>
              <w:t>TIPO DE REGISTRO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3C7D0C2"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3A08010"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F5DBAA2" w14:textId="77777777" w:rsidR="003B4958" w:rsidRPr="00AB53B2" w:rsidRDefault="003B4958" w:rsidP="00B43736">
            <w:pPr>
              <w:rPr>
                <w:rFonts w:ascii="Verdana" w:hAnsi="Verdana"/>
                <w:sz w:val="14"/>
                <w:szCs w:val="14"/>
              </w:rPr>
            </w:pPr>
            <w:r w:rsidRPr="00AB53B2">
              <w:rPr>
                <w:rFonts w:ascii="Verdana" w:hAnsi="Verdana"/>
                <w:sz w:val="14"/>
                <w:szCs w:val="14"/>
              </w:rPr>
              <w:t>'D'</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9CDA401" w14:textId="77777777" w:rsidR="003B4958" w:rsidRPr="00AB53B2" w:rsidRDefault="003B4958" w:rsidP="00B43736">
            <w:pPr>
              <w:rPr>
                <w:rFonts w:ascii="Verdana" w:hAnsi="Verdana"/>
                <w:sz w:val="14"/>
                <w:szCs w:val="14"/>
              </w:rPr>
            </w:pPr>
            <w:r w:rsidRPr="00AB53B2">
              <w:rPr>
                <w:rFonts w:ascii="Verdana" w:hAnsi="Verdana"/>
                <w:sz w:val="14"/>
                <w:szCs w:val="14"/>
              </w:rPr>
              <w:t>Identificador del detalle del lote</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1199B53"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6E687446"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4F4AC802"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47A383E1"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7072534" w14:textId="77777777" w:rsidR="003B4958" w:rsidRPr="00AB53B2" w:rsidRDefault="003B4958" w:rsidP="00B43736">
            <w:pPr>
              <w:rPr>
                <w:rFonts w:ascii="Verdana" w:hAnsi="Verdana"/>
                <w:sz w:val="14"/>
                <w:szCs w:val="14"/>
              </w:rPr>
            </w:pPr>
            <w:r w:rsidRPr="00AB53B2">
              <w:rPr>
                <w:rFonts w:ascii="Verdana" w:hAnsi="Verdana"/>
                <w:sz w:val="14"/>
                <w:szCs w:val="14"/>
              </w:rPr>
              <w:t>CÓDIGO DE COMERCIO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82B2D43" w14:textId="77777777" w:rsidR="003B4958" w:rsidRPr="00AB53B2" w:rsidRDefault="003B4958" w:rsidP="00B43736">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B740FFF" w14:textId="77777777" w:rsidR="003B4958" w:rsidRPr="00AB53B2" w:rsidRDefault="003B4958" w:rsidP="00B43736">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E968D5E"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0BA1FEC" w14:textId="77777777" w:rsidR="003B4958" w:rsidRPr="00AB53B2" w:rsidRDefault="003B4958" w:rsidP="00B43736">
            <w:pPr>
              <w:rPr>
                <w:rFonts w:ascii="Verdana" w:hAnsi="Verdana"/>
                <w:sz w:val="14"/>
                <w:szCs w:val="14"/>
              </w:rPr>
            </w:pPr>
            <w:r w:rsidRPr="00AB53B2">
              <w:rPr>
                <w:rFonts w:ascii="Verdana" w:hAnsi="Verdana"/>
                <w:sz w:val="14"/>
                <w:szCs w:val="14"/>
              </w:rPr>
              <w:t>Código del comercio para VISANET</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F67733A"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6EBC77BF" w14:textId="77777777" w:rsidR="003B4958" w:rsidRPr="00AB53B2" w:rsidRDefault="003B4958" w:rsidP="00B43736">
            <w:pPr>
              <w:rPr>
                <w:rFonts w:ascii="Verdana" w:hAnsi="Verdana"/>
                <w:sz w:val="14"/>
                <w:szCs w:val="14"/>
              </w:rPr>
            </w:pPr>
            <w:r w:rsidRPr="00AB53B2">
              <w:rPr>
                <w:rFonts w:ascii="Verdana" w:hAnsi="Verdana"/>
                <w:sz w:val="14"/>
                <w:szCs w:val="14"/>
              </w:rPr>
              <w:t>Código del comercio</w:t>
            </w:r>
          </w:p>
        </w:tc>
      </w:tr>
      <w:tr w:rsidR="003B4958" w:rsidRPr="00AB53B2" w14:paraId="7A42C494"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2E7C4AE" w14:textId="77777777" w:rsidR="003B4958" w:rsidRPr="00AB53B2" w:rsidRDefault="003B4958" w:rsidP="00B43736">
            <w:pPr>
              <w:jc w:val="center"/>
              <w:rPr>
                <w:rFonts w:ascii="Verdana" w:hAnsi="Verdana"/>
                <w:sz w:val="14"/>
                <w:szCs w:val="14"/>
              </w:rPr>
            </w:pPr>
            <w:r w:rsidRPr="00AB53B2">
              <w:rPr>
                <w:rFonts w:ascii="Verdana" w:hAnsi="Verdana"/>
                <w:sz w:val="14"/>
                <w:szCs w:val="14"/>
              </w:rPr>
              <w:t>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070F36C" w14:textId="77777777" w:rsidR="003B4958" w:rsidRPr="00AB53B2" w:rsidRDefault="003B4958" w:rsidP="00B43736">
            <w:pPr>
              <w:rPr>
                <w:rFonts w:ascii="Verdana" w:hAnsi="Verdana"/>
                <w:sz w:val="14"/>
                <w:szCs w:val="14"/>
              </w:rPr>
            </w:pPr>
            <w:r w:rsidRPr="00AB53B2">
              <w:rPr>
                <w:rFonts w:ascii="Verdana" w:hAnsi="Verdana"/>
                <w:sz w:val="14"/>
                <w:szCs w:val="14"/>
              </w:rPr>
              <w:t>NUMERO DE TARJETA(PAN)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8373028"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83F48AB" w14:textId="77777777" w:rsidR="003B4958" w:rsidRPr="00AB53B2" w:rsidRDefault="003B4958" w:rsidP="00B43736">
            <w:pPr>
              <w:jc w:val="center"/>
              <w:rPr>
                <w:rFonts w:ascii="Verdana" w:hAnsi="Verdana"/>
                <w:sz w:val="14"/>
                <w:szCs w:val="14"/>
              </w:rPr>
            </w:pPr>
            <w:r w:rsidRPr="00AB53B2">
              <w:rPr>
                <w:rFonts w:ascii="Verdana" w:hAnsi="Verdana"/>
                <w:sz w:val="14"/>
                <w:szCs w:val="14"/>
              </w:rPr>
              <w:t>19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ED3B5AB"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AED2A06" w14:textId="77777777" w:rsidR="003B4958" w:rsidRPr="00AB53B2" w:rsidRDefault="003B4958" w:rsidP="00B43736">
            <w:pPr>
              <w:rPr>
                <w:rFonts w:ascii="Verdana" w:hAnsi="Verdana"/>
                <w:sz w:val="14"/>
                <w:szCs w:val="14"/>
              </w:rPr>
            </w:pPr>
            <w:r w:rsidRPr="00AB53B2">
              <w:rPr>
                <w:rFonts w:ascii="Verdana" w:hAnsi="Verdana"/>
                <w:sz w:val="14"/>
                <w:szCs w:val="14"/>
              </w:rPr>
              <w:t xml:space="preserve">Número de tarjeta, se completa con espacios </w:t>
            </w:r>
            <w:r w:rsidRPr="00AB53B2">
              <w:rPr>
                <w:rFonts w:ascii="Verdana" w:hAnsi="Verdana"/>
                <w:sz w:val="14"/>
                <w:szCs w:val="14"/>
              </w:rPr>
              <w:br/>
              <w:t>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7721E45" w14:textId="77777777" w:rsidR="003B4958" w:rsidRPr="00AB53B2" w:rsidRDefault="003B4958" w:rsidP="00B43736">
            <w:pPr>
              <w:jc w:val="center"/>
              <w:rPr>
                <w:rFonts w:ascii="Verdana" w:hAnsi="Verdana"/>
                <w:sz w:val="14"/>
                <w:szCs w:val="14"/>
              </w:rPr>
            </w:pPr>
            <w:r w:rsidRPr="00AB53B2">
              <w:rPr>
                <w:rFonts w:ascii="Verdana" w:hAnsi="Verdana"/>
                <w:sz w:val="14"/>
                <w:szCs w:val="14"/>
              </w:rPr>
              <w:t>11</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5FFFFABB" w14:textId="77777777" w:rsidR="003B4958" w:rsidRPr="00AB53B2" w:rsidRDefault="003B4958" w:rsidP="00B43736">
            <w:pPr>
              <w:rPr>
                <w:rFonts w:ascii="Verdana" w:hAnsi="Verdana"/>
                <w:sz w:val="14"/>
                <w:szCs w:val="14"/>
              </w:rPr>
            </w:pPr>
            <w:r w:rsidRPr="00AB53B2">
              <w:rPr>
                <w:rFonts w:ascii="Verdana" w:hAnsi="Verdana"/>
                <w:sz w:val="14"/>
                <w:szCs w:val="14"/>
              </w:rPr>
              <w:t>Número de tarjeta encriptado</w:t>
            </w:r>
          </w:p>
        </w:tc>
      </w:tr>
      <w:tr w:rsidR="003B4958" w:rsidRPr="00AB53B2" w14:paraId="76E49AC2"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E7C4A23" w14:textId="77777777" w:rsidR="003B4958" w:rsidRPr="00AB53B2" w:rsidRDefault="003B4958" w:rsidP="00B43736">
            <w:pPr>
              <w:jc w:val="center"/>
              <w:rPr>
                <w:rFonts w:ascii="Verdana" w:hAnsi="Verdana"/>
                <w:sz w:val="14"/>
                <w:szCs w:val="14"/>
              </w:rPr>
            </w:pPr>
            <w:r w:rsidRPr="00AB53B2">
              <w:rPr>
                <w:rFonts w:ascii="Verdana" w:hAnsi="Verdana"/>
                <w:sz w:val="14"/>
                <w:szCs w:val="14"/>
              </w:rPr>
              <w:t>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13521F8" w14:textId="77777777" w:rsidR="003B4958" w:rsidRPr="00AB53B2" w:rsidRDefault="003B4958" w:rsidP="00B43736">
            <w:pPr>
              <w:rPr>
                <w:rFonts w:ascii="Verdana" w:hAnsi="Verdana"/>
                <w:sz w:val="14"/>
                <w:szCs w:val="14"/>
              </w:rPr>
            </w:pPr>
            <w:r w:rsidRPr="00AB53B2">
              <w:rPr>
                <w:rFonts w:ascii="Verdana" w:hAnsi="Verdana"/>
                <w:sz w:val="14"/>
                <w:szCs w:val="14"/>
              </w:rPr>
              <w:t>IMPORTE</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E64E74E" w14:textId="77777777" w:rsidR="003B4958" w:rsidRPr="00AB53B2" w:rsidRDefault="003B4958" w:rsidP="00B43736">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00A8EB9" w14:textId="77777777" w:rsidR="003B4958" w:rsidRPr="00AB53B2" w:rsidRDefault="003B4958" w:rsidP="00B43736">
            <w:pPr>
              <w:jc w:val="center"/>
              <w:rPr>
                <w:rFonts w:ascii="Verdana" w:hAnsi="Verdana"/>
                <w:sz w:val="14"/>
                <w:szCs w:val="14"/>
              </w:rPr>
            </w:pPr>
            <w:r w:rsidRPr="00AB53B2">
              <w:rPr>
                <w:rFonts w:ascii="Verdana" w:hAnsi="Verdana"/>
                <w:sz w:val="14"/>
                <w:szCs w:val="14"/>
              </w:rPr>
              <w:t>12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01244EC"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7EAD2EC" w14:textId="77777777" w:rsidR="003B4958" w:rsidRPr="00AB53B2" w:rsidRDefault="003B4958" w:rsidP="00B43736">
            <w:pPr>
              <w:rPr>
                <w:rFonts w:ascii="Verdana" w:hAnsi="Verdana"/>
                <w:sz w:val="14"/>
                <w:szCs w:val="14"/>
              </w:rPr>
            </w:pPr>
            <w:r w:rsidRPr="00AB53B2">
              <w:rPr>
                <w:rFonts w:ascii="Verdana" w:hAnsi="Verdana"/>
                <w:sz w:val="14"/>
                <w:szCs w:val="14"/>
              </w:rPr>
              <w:t xml:space="preserve">Importe de la transacción. Se completa con </w:t>
            </w:r>
            <w:r w:rsidRPr="00AB53B2">
              <w:rPr>
                <w:rFonts w:ascii="Verdana" w:hAnsi="Verdana"/>
                <w:sz w:val="14"/>
                <w:szCs w:val="14"/>
              </w:rPr>
              <w:br/>
              <w:t>ceros a la izquierda. 10 enteros y 2 decimales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6AA829F" w14:textId="77777777" w:rsidR="003B4958" w:rsidRPr="00AB53B2" w:rsidRDefault="003B4958" w:rsidP="00B43736">
            <w:pPr>
              <w:jc w:val="center"/>
              <w:rPr>
                <w:rFonts w:ascii="Verdana" w:hAnsi="Verdana"/>
                <w:sz w:val="14"/>
                <w:szCs w:val="14"/>
              </w:rPr>
            </w:pPr>
            <w:r w:rsidRPr="00AB53B2">
              <w:rPr>
                <w:rFonts w:ascii="Verdana" w:hAnsi="Verdana"/>
                <w:sz w:val="14"/>
                <w:szCs w:val="14"/>
              </w:rPr>
              <w:t>30</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0661F444" w14:textId="77777777" w:rsidR="003B4958" w:rsidRPr="00AB53B2" w:rsidRDefault="003B4958" w:rsidP="00B43736">
            <w:pPr>
              <w:rPr>
                <w:rFonts w:ascii="Verdana" w:hAnsi="Verdana"/>
                <w:sz w:val="14"/>
                <w:szCs w:val="14"/>
              </w:rPr>
            </w:pPr>
            <w:r w:rsidRPr="00AB53B2">
              <w:rPr>
                <w:rFonts w:ascii="Verdana" w:hAnsi="Verdana"/>
                <w:sz w:val="14"/>
                <w:szCs w:val="14"/>
              </w:rPr>
              <w:t>Monto de pago</w:t>
            </w:r>
          </w:p>
        </w:tc>
      </w:tr>
      <w:tr w:rsidR="003B4958" w:rsidRPr="00AB53B2" w14:paraId="7A1792E2"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B11FE50" w14:textId="77777777" w:rsidR="003B4958" w:rsidRPr="00AB53B2" w:rsidRDefault="003B4958" w:rsidP="00B43736">
            <w:pPr>
              <w:jc w:val="center"/>
              <w:rPr>
                <w:rFonts w:ascii="Verdana" w:hAnsi="Verdana"/>
                <w:sz w:val="14"/>
                <w:szCs w:val="14"/>
              </w:rPr>
            </w:pPr>
            <w:r w:rsidRPr="00AB53B2">
              <w:rPr>
                <w:rFonts w:ascii="Verdana" w:hAnsi="Verdana"/>
                <w:sz w:val="14"/>
                <w:szCs w:val="14"/>
              </w:rPr>
              <w:t>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C560407" w14:textId="77777777" w:rsidR="003B4958" w:rsidRPr="00AB53B2" w:rsidRDefault="003B4958" w:rsidP="00B43736">
            <w:pPr>
              <w:rPr>
                <w:rFonts w:ascii="Verdana" w:hAnsi="Verdana"/>
                <w:sz w:val="14"/>
                <w:szCs w:val="14"/>
              </w:rPr>
            </w:pPr>
            <w:r w:rsidRPr="00AB53B2">
              <w:rPr>
                <w:rFonts w:ascii="Verdana" w:hAnsi="Verdana"/>
                <w:sz w:val="14"/>
                <w:szCs w:val="14"/>
              </w:rPr>
              <w:t>CÓDIGO DE CLIENTE</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AE54687"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8CF758B" w14:textId="77777777" w:rsidR="003B4958" w:rsidRPr="00AB53B2" w:rsidRDefault="003B4958" w:rsidP="00B43736">
            <w:pPr>
              <w:jc w:val="center"/>
              <w:rPr>
                <w:rFonts w:ascii="Verdana" w:hAnsi="Verdana"/>
                <w:sz w:val="14"/>
                <w:szCs w:val="14"/>
              </w:rPr>
            </w:pPr>
            <w:r w:rsidRPr="00AB53B2">
              <w:rPr>
                <w:rFonts w:ascii="Verdana" w:hAnsi="Verdana"/>
                <w:sz w:val="14"/>
                <w:szCs w:val="14"/>
              </w:rPr>
              <w:t>24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9DD40CC"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80B89C8" w14:textId="77777777" w:rsidR="003B4958" w:rsidRPr="00AB53B2" w:rsidRDefault="003B4958" w:rsidP="00B43736">
            <w:pPr>
              <w:rPr>
                <w:rFonts w:ascii="Verdana" w:hAnsi="Verdana"/>
                <w:sz w:val="14"/>
                <w:szCs w:val="14"/>
              </w:rPr>
            </w:pPr>
            <w:r w:rsidRPr="00AB53B2">
              <w:rPr>
                <w:rFonts w:ascii="Verdana" w:hAnsi="Verdana"/>
                <w:sz w:val="14"/>
                <w:szCs w:val="14"/>
              </w:rPr>
              <w:t xml:space="preserve">Código del cliente en el comercio. Se completa </w:t>
            </w:r>
            <w:r w:rsidRPr="00AB53B2">
              <w:rPr>
                <w:rFonts w:ascii="Verdana" w:hAnsi="Verdana"/>
                <w:sz w:val="14"/>
                <w:szCs w:val="14"/>
              </w:rPr>
              <w:br/>
              <w:t>con espacios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DB195EC" w14:textId="77777777" w:rsidR="003B4958" w:rsidRPr="00AB53B2" w:rsidRDefault="003B4958" w:rsidP="00B43736">
            <w:pPr>
              <w:jc w:val="center"/>
              <w:rPr>
                <w:rFonts w:ascii="Verdana" w:hAnsi="Verdana"/>
                <w:sz w:val="14"/>
                <w:szCs w:val="14"/>
              </w:rPr>
            </w:pPr>
            <w:r w:rsidRPr="00AB53B2">
              <w:rPr>
                <w:rFonts w:ascii="Verdana" w:hAnsi="Verdana"/>
                <w:sz w:val="14"/>
                <w:szCs w:val="14"/>
              </w:rPr>
              <w:t>42</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00D15787" w14:textId="77777777" w:rsidR="003B4958" w:rsidRPr="00AB53B2" w:rsidRDefault="003B4958" w:rsidP="00B43736">
            <w:pPr>
              <w:rPr>
                <w:rFonts w:ascii="Verdana" w:hAnsi="Verdana"/>
                <w:sz w:val="14"/>
                <w:szCs w:val="14"/>
              </w:rPr>
            </w:pPr>
            <w:r w:rsidRPr="00AB53B2">
              <w:rPr>
                <w:rFonts w:ascii="Verdana" w:hAnsi="Verdana"/>
                <w:sz w:val="14"/>
                <w:szCs w:val="14"/>
              </w:rPr>
              <w:t>Número de identificación del beneficiario</w:t>
            </w:r>
          </w:p>
        </w:tc>
      </w:tr>
      <w:tr w:rsidR="003B4958" w:rsidRPr="00AB53B2" w14:paraId="5E9FBD47"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56AD4D2" w14:textId="77777777" w:rsidR="003B4958" w:rsidRPr="00AB53B2" w:rsidRDefault="003B4958" w:rsidP="00B43736">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E737740" w14:textId="77777777" w:rsidR="003B4958" w:rsidRPr="00AB53B2" w:rsidRDefault="003B4958" w:rsidP="00B43736">
            <w:pPr>
              <w:rPr>
                <w:rFonts w:ascii="Verdana" w:hAnsi="Verdana"/>
                <w:sz w:val="14"/>
                <w:szCs w:val="14"/>
              </w:rPr>
            </w:pPr>
            <w:r w:rsidRPr="00AB53B2">
              <w:rPr>
                <w:rFonts w:ascii="Verdana" w:hAnsi="Verdana"/>
                <w:sz w:val="14"/>
                <w:szCs w:val="14"/>
              </w:rPr>
              <w:t>FECHA DE CARGO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B28893" w14:textId="77777777" w:rsidR="003B4958" w:rsidRPr="00AB53B2" w:rsidRDefault="003B4958" w:rsidP="00B43736">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22E3D54" w14:textId="77777777" w:rsidR="003B4958" w:rsidRPr="00AB53B2" w:rsidRDefault="003B4958" w:rsidP="00B43736">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2F395C2" w14:textId="77777777" w:rsidR="003B4958" w:rsidRPr="00AB53B2" w:rsidRDefault="003B4958" w:rsidP="00B43736">
            <w:pPr>
              <w:rPr>
                <w:rFonts w:ascii="Verdana" w:hAnsi="Verdana"/>
                <w:sz w:val="14"/>
                <w:szCs w:val="14"/>
              </w:rPr>
            </w:pPr>
            <w:r w:rsidRPr="00AB53B2">
              <w:rPr>
                <w:rFonts w:ascii="Verdana" w:hAnsi="Verdana"/>
                <w:sz w:val="14"/>
                <w:szCs w:val="14"/>
              </w:rPr>
              <w:t>'</w:t>
            </w:r>
            <w:proofErr w:type="spellStart"/>
            <w:r w:rsidRPr="00AB53B2">
              <w:rPr>
                <w:rFonts w:ascii="Verdana" w:hAnsi="Verdana"/>
                <w:sz w:val="14"/>
                <w:szCs w:val="14"/>
              </w:rPr>
              <w:t>yyyyMMdd</w:t>
            </w:r>
            <w:proofErr w:type="spellEnd"/>
            <w:r w:rsidRPr="00AB53B2">
              <w:rPr>
                <w:rFonts w:ascii="Verdana" w:hAnsi="Verdana"/>
                <w:sz w:val="14"/>
                <w:szCs w:val="14"/>
              </w:rPr>
              <w:t>'</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5C50FF0" w14:textId="77777777" w:rsidR="003B4958" w:rsidRPr="00AB53B2" w:rsidRDefault="003B4958" w:rsidP="00B43736">
            <w:pPr>
              <w:rPr>
                <w:rFonts w:ascii="Verdana" w:hAnsi="Verdana"/>
                <w:sz w:val="14"/>
                <w:szCs w:val="14"/>
              </w:rPr>
            </w:pPr>
            <w:r w:rsidRPr="00AB53B2">
              <w:rPr>
                <w:rFonts w:ascii="Verdana" w:hAnsi="Verdana"/>
                <w:sz w:val="14"/>
                <w:szCs w:val="14"/>
              </w:rPr>
              <w:t>Fecha de cobro del cargo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4014993" w14:textId="77777777" w:rsidR="003B4958" w:rsidRPr="00AB53B2" w:rsidRDefault="003B4958" w:rsidP="00B43736">
            <w:pPr>
              <w:jc w:val="center"/>
              <w:rPr>
                <w:rFonts w:ascii="Verdana" w:hAnsi="Verdana"/>
                <w:sz w:val="14"/>
                <w:szCs w:val="14"/>
              </w:rPr>
            </w:pPr>
            <w:r w:rsidRPr="00AB53B2">
              <w:rPr>
                <w:rFonts w:ascii="Verdana" w:hAnsi="Verdana"/>
                <w:sz w:val="14"/>
                <w:szCs w:val="14"/>
              </w:rPr>
              <w:t>66</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307048A5" w14:textId="77777777" w:rsidR="003B4958" w:rsidRPr="00AB53B2" w:rsidRDefault="003B4958" w:rsidP="00B43736">
            <w:pPr>
              <w:rPr>
                <w:rFonts w:ascii="Verdana" w:hAnsi="Verdana"/>
                <w:sz w:val="14"/>
                <w:szCs w:val="14"/>
              </w:rPr>
            </w:pPr>
            <w:r w:rsidRPr="00AB53B2">
              <w:rPr>
                <w:rFonts w:ascii="Verdana" w:hAnsi="Verdana"/>
                <w:sz w:val="14"/>
                <w:szCs w:val="14"/>
              </w:rPr>
              <w:t>Fecha del proceso del pago</w:t>
            </w:r>
          </w:p>
        </w:tc>
      </w:tr>
      <w:tr w:rsidR="003B4958" w:rsidRPr="00AB53B2" w14:paraId="765FBED6"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12D36BE" w14:textId="77777777" w:rsidR="003B4958" w:rsidRPr="00AB53B2" w:rsidRDefault="003B4958" w:rsidP="00B43736">
            <w:pPr>
              <w:jc w:val="center"/>
              <w:rPr>
                <w:rFonts w:ascii="Verdana" w:hAnsi="Verdana"/>
                <w:sz w:val="14"/>
                <w:szCs w:val="14"/>
              </w:rPr>
            </w:pPr>
            <w:r w:rsidRPr="00AB53B2">
              <w:rPr>
                <w:rFonts w:ascii="Verdana" w:hAnsi="Verdana"/>
                <w:sz w:val="14"/>
                <w:szCs w:val="14"/>
              </w:rPr>
              <w:t>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E99EAB8" w14:textId="77777777" w:rsidR="003B4958" w:rsidRPr="00AB53B2" w:rsidRDefault="003B4958" w:rsidP="00B43736">
            <w:pPr>
              <w:rPr>
                <w:rFonts w:ascii="Verdana" w:hAnsi="Verdana"/>
                <w:sz w:val="14"/>
                <w:szCs w:val="14"/>
              </w:rPr>
            </w:pPr>
            <w:r w:rsidRPr="00AB53B2">
              <w:rPr>
                <w:rFonts w:ascii="Verdana" w:hAnsi="Verdana"/>
                <w:sz w:val="14"/>
                <w:szCs w:val="14"/>
              </w:rPr>
              <w:t>FECHA VENC. DE TARJETA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1CE6A8F" w14:textId="77777777" w:rsidR="003B4958" w:rsidRPr="00AB53B2" w:rsidRDefault="003B4958" w:rsidP="00B43736">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6DAE85C" w14:textId="77777777" w:rsidR="003B4958" w:rsidRPr="00AB53B2" w:rsidRDefault="003B4958" w:rsidP="00B43736">
            <w:pPr>
              <w:jc w:val="center"/>
              <w:rPr>
                <w:rFonts w:ascii="Verdana" w:hAnsi="Verdana"/>
                <w:sz w:val="14"/>
                <w:szCs w:val="14"/>
              </w:rPr>
            </w:pPr>
            <w:r w:rsidRPr="00AB53B2">
              <w:rPr>
                <w:rFonts w:ascii="Verdana" w:hAnsi="Verdana"/>
                <w:sz w:val="14"/>
                <w:szCs w:val="14"/>
              </w:rPr>
              <w:t>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710E74A" w14:textId="77777777" w:rsidR="003B4958" w:rsidRPr="00AB53B2" w:rsidRDefault="003B4958" w:rsidP="00B43736">
            <w:pPr>
              <w:rPr>
                <w:rFonts w:ascii="Verdana" w:hAnsi="Verdana"/>
                <w:sz w:val="14"/>
                <w:szCs w:val="14"/>
              </w:rPr>
            </w:pPr>
            <w:r w:rsidRPr="00AB53B2">
              <w:rPr>
                <w:rFonts w:ascii="Verdana" w:hAnsi="Verdana"/>
                <w:sz w:val="14"/>
                <w:szCs w:val="14"/>
              </w:rPr>
              <w:t>'</w:t>
            </w:r>
            <w:proofErr w:type="spellStart"/>
            <w:r w:rsidRPr="00AB53B2">
              <w:rPr>
                <w:rFonts w:ascii="Verdana" w:hAnsi="Verdana"/>
                <w:sz w:val="14"/>
                <w:szCs w:val="14"/>
              </w:rPr>
              <w:t>MMyy</w:t>
            </w:r>
            <w:proofErr w:type="spellEnd"/>
            <w:r w:rsidRPr="00AB53B2">
              <w:rPr>
                <w:rFonts w:ascii="Verdana" w:hAnsi="Verdana"/>
                <w:sz w:val="14"/>
                <w:szCs w:val="14"/>
              </w:rPr>
              <w:t>'</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E85E1DE" w14:textId="77777777" w:rsidR="003B4958" w:rsidRPr="00AB53B2" w:rsidRDefault="003B4958" w:rsidP="00B43736">
            <w:pPr>
              <w:rPr>
                <w:rFonts w:ascii="Verdana" w:hAnsi="Verdana"/>
                <w:sz w:val="14"/>
                <w:szCs w:val="14"/>
              </w:rPr>
            </w:pPr>
            <w:r w:rsidRPr="00AB53B2">
              <w:rPr>
                <w:rFonts w:ascii="Verdana" w:hAnsi="Verdana"/>
                <w:sz w:val="14"/>
                <w:szCs w:val="14"/>
              </w:rPr>
              <w:t>Fecha de vencimiento de la tarjeta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136CF46" w14:textId="77777777" w:rsidR="003B4958" w:rsidRPr="00AB53B2" w:rsidRDefault="003B4958" w:rsidP="00B43736">
            <w:pPr>
              <w:jc w:val="center"/>
              <w:rPr>
                <w:rFonts w:ascii="Verdana" w:hAnsi="Verdana"/>
                <w:sz w:val="14"/>
                <w:szCs w:val="14"/>
              </w:rPr>
            </w:pPr>
            <w:r w:rsidRPr="00AB53B2">
              <w:rPr>
                <w:rFonts w:ascii="Verdana" w:hAnsi="Verdana"/>
                <w:sz w:val="14"/>
                <w:szCs w:val="14"/>
              </w:rPr>
              <w:t>74</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1EBA912A" w14:textId="77777777" w:rsidR="003B4958" w:rsidRPr="00AB53B2" w:rsidRDefault="003B4958" w:rsidP="00B43736">
            <w:pPr>
              <w:rPr>
                <w:rFonts w:ascii="Verdana" w:hAnsi="Verdana"/>
                <w:sz w:val="14"/>
                <w:szCs w:val="14"/>
              </w:rPr>
            </w:pPr>
            <w:r w:rsidRPr="00AB53B2">
              <w:rPr>
                <w:rFonts w:ascii="Verdana" w:hAnsi="Verdana"/>
                <w:sz w:val="14"/>
                <w:szCs w:val="14"/>
              </w:rPr>
              <w:t>Mes y año de vencimiento de la tarjeta</w:t>
            </w:r>
          </w:p>
        </w:tc>
      </w:tr>
      <w:tr w:rsidR="003B4958" w:rsidRPr="00AB53B2" w14:paraId="55E129A0"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52291BFD" w14:textId="77777777" w:rsidR="003B4958" w:rsidRPr="00AB53B2" w:rsidRDefault="003B4958" w:rsidP="00B43736">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E23A9AE" w14:textId="77777777" w:rsidR="003B4958" w:rsidRPr="00AB53B2" w:rsidRDefault="003B4958" w:rsidP="00B43736">
            <w:pPr>
              <w:rPr>
                <w:rFonts w:ascii="Verdana" w:hAnsi="Verdana"/>
                <w:sz w:val="14"/>
                <w:szCs w:val="14"/>
              </w:rPr>
            </w:pPr>
            <w:r w:rsidRPr="00AB53B2">
              <w:rPr>
                <w:rFonts w:ascii="Verdana" w:hAnsi="Verdana"/>
                <w:sz w:val="14"/>
                <w:szCs w:val="14"/>
              </w:rPr>
              <w:t>CÓDIGO DE RESULTADO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93139DA"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085182B"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CFCF765"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FABCC5D" w14:textId="77777777" w:rsidR="003B4958" w:rsidRPr="00AB53B2" w:rsidRDefault="003B4958" w:rsidP="00B43736">
            <w:pPr>
              <w:rPr>
                <w:rFonts w:ascii="Verdana" w:hAnsi="Verdana"/>
                <w:sz w:val="14"/>
                <w:szCs w:val="14"/>
              </w:rPr>
            </w:pPr>
            <w:r w:rsidRPr="00AB53B2">
              <w:rPr>
                <w:rFonts w:ascii="Verdana" w:hAnsi="Verdana"/>
                <w:sz w:val="14"/>
                <w:szCs w:val="14"/>
              </w:rPr>
              <w:t xml:space="preserve">Código del resultado del proceso autorizador, </w:t>
            </w:r>
            <w:r w:rsidRPr="00AB53B2">
              <w:rPr>
                <w:rFonts w:ascii="Verdana" w:hAnsi="Verdana"/>
                <w:sz w:val="14"/>
                <w:szCs w:val="14"/>
              </w:rPr>
              <w:br/>
              <w:t>también permite manejar la validación de la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CCBCA21" w14:textId="77777777" w:rsidR="003B4958" w:rsidRPr="00AB53B2" w:rsidRDefault="003B4958" w:rsidP="00B43736">
            <w:pPr>
              <w:jc w:val="center"/>
              <w:rPr>
                <w:rFonts w:ascii="Verdana" w:hAnsi="Verdana"/>
                <w:sz w:val="14"/>
                <w:szCs w:val="14"/>
              </w:rPr>
            </w:pPr>
            <w:r w:rsidRPr="00AB53B2">
              <w:rPr>
                <w:rFonts w:ascii="Verdana" w:hAnsi="Verdana"/>
                <w:sz w:val="14"/>
                <w:szCs w:val="14"/>
              </w:rPr>
              <w:t>78</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51160C42" w14:textId="77777777" w:rsidR="003B4958" w:rsidRPr="00AB53B2" w:rsidRDefault="003B4958" w:rsidP="00B43736">
            <w:pPr>
              <w:rPr>
                <w:rFonts w:ascii="Verdana" w:hAnsi="Verdana"/>
                <w:sz w:val="14"/>
                <w:szCs w:val="14"/>
              </w:rPr>
            </w:pPr>
            <w:r w:rsidRPr="00AB53B2">
              <w:rPr>
                <w:rFonts w:ascii="Verdana" w:hAnsi="Verdana"/>
                <w:sz w:val="14"/>
                <w:szCs w:val="14"/>
              </w:rPr>
              <w:t>Códigos de procesamiento</w:t>
            </w:r>
          </w:p>
        </w:tc>
      </w:tr>
      <w:tr w:rsidR="003B4958" w:rsidRPr="00AB53B2" w14:paraId="45D34A22"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A06BD50" w14:textId="77777777" w:rsidR="003B4958" w:rsidRPr="00AB53B2" w:rsidRDefault="003B4958" w:rsidP="00B43736">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F9965E7" w14:textId="77777777" w:rsidR="003B4958" w:rsidRPr="00AB53B2" w:rsidRDefault="003B4958" w:rsidP="00B43736">
            <w:pPr>
              <w:rPr>
                <w:rFonts w:ascii="Verdana" w:hAnsi="Verdana"/>
                <w:sz w:val="14"/>
                <w:szCs w:val="14"/>
              </w:rPr>
            </w:pPr>
            <w:r w:rsidRPr="00AB53B2">
              <w:rPr>
                <w:rFonts w:ascii="Verdana" w:hAnsi="Verdana"/>
                <w:sz w:val="14"/>
                <w:szCs w:val="14"/>
              </w:rPr>
              <w:t>NÚMERO DE INTENTOS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AE71F78"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FAEFC2E"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70D7CC0"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B77BE52" w14:textId="77777777" w:rsidR="003B4958" w:rsidRPr="00AB53B2" w:rsidRDefault="003B4958" w:rsidP="00B43736">
            <w:pPr>
              <w:rPr>
                <w:rFonts w:ascii="Verdana" w:hAnsi="Verdana"/>
                <w:sz w:val="14"/>
                <w:szCs w:val="14"/>
              </w:rPr>
            </w:pPr>
            <w:r w:rsidRPr="00AB53B2">
              <w:rPr>
                <w:rFonts w:ascii="Verdana" w:hAnsi="Verdana"/>
                <w:sz w:val="14"/>
                <w:szCs w:val="14"/>
              </w:rPr>
              <w:t>Es el número de intentos de procesar la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BCD3146" w14:textId="77777777" w:rsidR="003B4958" w:rsidRPr="00AB53B2" w:rsidRDefault="003B4958" w:rsidP="00B43736">
            <w:pPr>
              <w:jc w:val="center"/>
              <w:rPr>
                <w:rFonts w:ascii="Verdana" w:hAnsi="Verdana"/>
                <w:sz w:val="14"/>
                <w:szCs w:val="14"/>
              </w:rPr>
            </w:pPr>
            <w:r w:rsidRPr="00AB53B2">
              <w:rPr>
                <w:rFonts w:ascii="Verdana" w:hAnsi="Verdana"/>
                <w:sz w:val="14"/>
                <w:szCs w:val="14"/>
              </w:rPr>
              <w:t>80</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29E809F8" w14:textId="77777777" w:rsidR="003B4958" w:rsidRPr="00AB53B2" w:rsidRDefault="003B4958" w:rsidP="00B43736">
            <w:pPr>
              <w:rPr>
                <w:rFonts w:ascii="Verdana" w:hAnsi="Verdana"/>
                <w:sz w:val="14"/>
                <w:szCs w:val="14"/>
              </w:rPr>
            </w:pPr>
            <w:r w:rsidRPr="00AB53B2">
              <w:rPr>
                <w:rFonts w:ascii="Verdana" w:hAnsi="Verdana"/>
                <w:sz w:val="14"/>
                <w:szCs w:val="14"/>
              </w:rPr>
              <w:t>Número de intentos</w:t>
            </w:r>
          </w:p>
        </w:tc>
      </w:tr>
      <w:tr w:rsidR="003B4958" w:rsidRPr="00AB53B2" w14:paraId="721F0ADF"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55CFC86D" w14:textId="77777777" w:rsidR="003B4958" w:rsidRPr="00AB53B2" w:rsidRDefault="003B4958" w:rsidP="00B43736">
            <w:pPr>
              <w:jc w:val="center"/>
              <w:rPr>
                <w:rFonts w:ascii="Verdana" w:hAnsi="Verdana"/>
                <w:sz w:val="14"/>
                <w:szCs w:val="14"/>
              </w:rPr>
            </w:pPr>
            <w:r w:rsidRPr="00AB53B2">
              <w:rPr>
                <w:rFonts w:ascii="Verdana" w:hAnsi="Verdana"/>
                <w:sz w:val="14"/>
                <w:szCs w:val="14"/>
              </w:rPr>
              <w:t>10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F48E1C7" w14:textId="77777777" w:rsidR="003B4958" w:rsidRPr="00AB53B2" w:rsidRDefault="003B4958" w:rsidP="00B43736">
            <w:pPr>
              <w:rPr>
                <w:rFonts w:ascii="Verdana" w:hAnsi="Verdana"/>
                <w:sz w:val="14"/>
                <w:szCs w:val="14"/>
              </w:rPr>
            </w:pPr>
            <w:r w:rsidRPr="00AB53B2">
              <w:rPr>
                <w:rFonts w:ascii="Verdana" w:hAnsi="Verdana"/>
                <w:sz w:val="14"/>
                <w:szCs w:val="14"/>
              </w:rPr>
              <w:t>FECHA DE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A0A6383"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B9878BA" w14:textId="77777777" w:rsidR="003B4958" w:rsidRPr="00AB53B2" w:rsidRDefault="003B4958" w:rsidP="00B43736">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35C2CC4" w14:textId="77777777" w:rsidR="003B4958" w:rsidRPr="00AB53B2" w:rsidRDefault="003B4958" w:rsidP="00B43736">
            <w:pPr>
              <w:rPr>
                <w:rFonts w:ascii="Verdana" w:hAnsi="Verdana"/>
                <w:sz w:val="14"/>
                <w:szCs w:val="14"/>
              </w:rPr>
            </w:pPr>
            <w:r w:rsidRPr="00AB53B2">
              <w:rPr>
                <w:rFonts w:ascii="Verdana" w:hAnsi="Verdana"/>
                <w:sz w:val="14"/>
                <w:szCs w:val="14"/>
              </w:rPr>
              <w:t>'</w:t>
            </w:r>
            <w:proofErr w:type="spellStart"/>
            <w:r w:rsidRPr="00AB53B2">
              <w:rPr>
                <w:rFonts w:ascii="Verdana" w:hAnsi="Verdana"/>
                <w:sz w:val="14"/>
                <w:szCs w:val="14"/>
              </w:rPr>
              <w:t>yyMMdd</w:t>
            </w:r>
            <w:proofErr w:type="spellEnd"/>
            <w:r w:rsidRPr="00AB53B2">
              <w:rPr>
                <w:rFonts w:ascii="Verdana" w:hAnsi="Verdana"/>
                <w:sz w:val="14"/>
                <w:szCs w:val="14"/>
              </w:rPr>
              <w:t>'</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22E5A0F" w14:textId="77777777" w:rsidR="003B4958" w:rsidRPr="00AB53B2" w:rsidRDefault="003B4958" w:rsidP="00B43736">
            <w:pPr>
              <w:rPr>
                <w:rFonts w:ascii="Verdana" w:hAnsi="Verdana"/>
                <w:sz w:val="14"/>
                <w:szCs w:val="14"/>
              </w:rPr>
            </w:pPr>
            <w:r w:rsidRPr="00AB53B2">
              <w:rPr>
                <w:rFonts w:ascii="Verdana" w:hAnsi="Verdana"/>
                <w:sz w:val="14"/>
                <w:szCs w:val="14"/>
              </w:rPr>
              <w:t>Fecha del proceso autorizador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741B8DB" w14:textId="77777777" w:rsidR="003B4958" w:rsidRPr="00AB53B2" w:rsidRDefault="003B4958" w:rsidP="00B43736">
            <w:pPr>
              <w:jc w:val="center"/>
              <w:rPr>
                <w:rFonts w:ascii="Verdana" w:hAnsi="Verdana"/>
                <w:sz w:val="14"/>
                <w:szCs w:val="14"/>
              </w:rPr>
            </w:pPr>
            <w:r w:rsidRPr="00AB53B2">
              <w:rPr>
                <w:rFonts w:ascii="Verdana" w:hAnsi="Verdana"/>
                <w:sz w:val="14"/>
                <w:szCs w:val="14"/>
              </w:rPr>
              <w:t>82</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6F5D875E" w14:textId="77777777" w:rsidR="003B4958" w:rsidRPr="00AB53B2" w:rsidRDefault="003B4958" w:rsidP="00B43736">
            <w:pPr>
              <w:rPr>
                <w:rFonts w:ascii="Verdana" w:hAnsi="Verdana"/>
                <w:sz w:val="14"/>
                <w:szCs w:val="14"/>
              </w:rPr>
            </w:pPr>
            <w:r w:rsidRPr="00AB53B2">
              <w:rPr>
                <w:rFonts w:ascii="Verdana" w:hAnsi="Verdana"/>
                <w:sz w:val="14"/>
                <w:szCs w:val="14"/>
              </w:rPr>
              <w:t>Fecha de transacción</w:t>
            </w:r>
          </w:p>
        </w:tc>
      </w:tr>
      <w:tr w:rsidR="003B4958" w:rsidRPr="00AB53B2" w14:paraId="3D5601B8"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2BF0F23E" w14:textId="77777777" w:rsidR="003B4958" w:rsidRPr="00AB53B2" w:rsidRDefault="003B4958" w:rsidP="00B43736">
            <w:pPr>
              <w:jc w:val="center"/>
              <w:rPr>
                <w:rFonts w:ascii="Verdana" w:hAnsi="Verdana"/>
                <w:sz w:val="14"/>
                <w:szCs w:val="14"/>
              </w:rPr>
            </w:pPr>
            <w:r w:rsidRPr="00AB53B2">
              <w:rPr>
                <w:rFonts w:ascii="Verdana" w:hAnsi="Verdana"/>
                <w:sz w:val="14"/>
                <w:szCs w:val="14"/>
              </w:rPr>
              <w:t>11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589F749" w14:textId="77777777" w:rsidR="003B4958" w:rsidRPr="00AB53B2" w:rsidRDefault="003B4958" w:rsidP="00B43736">
            <w:pPr>
              <w:rPr>
                <w:rFonts w:ascii="Verdana" w:hAnsi="Verdana"/>
                <w:sz w:val="14"/>
                <w:szCs w:val="14"/>
              </w:rPr>
            </w:pPr>
            <w:r w:rsidRPr="00AB53B2">
              <w:rPr>
                <w:rFonts w:ascii="Verdana" w:hAnsi="Verdana"/>
                <w:sz w:val="14"/>
                <w:szCs w:val="14"/>
              </w:rPr>
              <w:t>HORA DE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8E07F4B"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801692" w14:textId="77777777" w:rsidR="003B4958" w:rsidRPr="00AB53B2" w:rsidRDefault="003B4958" w:rsidP="00B43736">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7EEACF8"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A6E55F9" w14:textId="77777777" w:rsidR="003B4958" w:rsidRPr="00AB53B2" w:rsidRDefault="003B4958" w:rsidP="00B43736">
            <w:pPr>
              <w:rPr>
                <w:rFonts w:ascii="Verdana" w:hAnsi="Verdana"/>
                <w:sz w:val="14"/>
                <w:szCs w:val="14"/>
              </w:rPr>
            </w:pPr>
            <w:r w:rsidRPr="00AB53B2">
              <w:rPr>
                <w:rFonts w:ascii="Verdana" w:hAnsi="Verdana"/>
                <w:sz w:val="14"/>
                <w:szCs w:val="14"/>
              </w:rPr>
              <w:t>Hora del proceso autorizador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5E50DEB" w14:textId="77777777" w:rsidR="003B4958" w:rsidRPr="00AB53B2" w:rsidRDefault="003B4958" w:rsidP="00B43736">
            <w:pPr>
              <w:jc w:val="center"/>
              <w:rPr>
                <w:rFonts w:ascii="Verdana" w:hAnsi="Verdana"/>
                <w:sz w:val="14"/>
                <w:szCs w:val="14"/>
              </w:rPr>
            </w:pPr>
            <w:r w:rsidRPr="00AB53B2">
              <w:rPr>
                <w:rFonts w:ascii="Verdana" w:hAnsi="Verdana"/>
                <w:sz w:val="14"/>
                <w:szCs w:val="14"/>
              </w:rPr>
              <w:t>88</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2F53CFC2" w14:textId="77777777" w:rsidR="003B4958" w:rsidRPr="00AB53B2" w:rsidRDefault="003B4958" w:rsidP="00B43736">
            <w:pPr>
              <w:rPr>
                <w:rFonts w:ascii="Verdana" w:hAnsi="Verdana"/>
                <w:sz w:val="14"/>
                <w:szCs w:val="14"/>
              </w:rPr>
            </w:pPr>
            <w:r w:rsidRPr="00AB53B2">
              <w:rPr>
                <w:rFonts w:ascii="Verdana" w:hAnsi="Verdana"/>
                <w:sz w:val="14"/>
                <w:szCs w:val="14"/>
              </w:rPr>
              <w:t>Hora de la transacción</w:t>
            </w:r>
          </w:p>
        </w:tc>
      </w:tr>
      <w:tr w:rsidR="003B4958" w:rsidRPr="00AB53B2" w14:paraId="4DDA3770"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278CCB2F" w14:textId="77777777" w:rsidR="003B4958" w:rsidRPr="00AB53B2" w:rsidRDefault="003B4958" w:rsidP="00B43736">
            <w:pPr>
              <w:jc w:val="center"/>
              <w:rPr>
                <w:rFonts w:ascii="Verdana" w:hAnsi="Verdana"/>
                <w:sz w:val="14"/>
                <w:szCs w:val="14"/>
              </w:rPr>
            </w:pPr>
            <w:r w:rsidRPr="00AB53B2">
              <w:rPr>
                <w:rFonts w:ascii="Verdana" w:hAnsi="Verdana"/>
                <w:sz w:val="14"/>
                <w:szCs w:val="14"/>
              </w:rPr>
              <w:t>12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F5B8DA8" w14:textId="77777777" w:rsidR="003B4958" w:rsidRPr="00AB53B2" w:rsidRDefault="003B4958" w:rsidP="00B43736">
            <w:pPr>
              <w:rPr>
                <w:rFonts w:ascii="Verdana" w:hAnsi="Verdana"/>
                <w:sz w:val="14"/>
                <w:szCs w:val="14"/>
              </w:rPr>
            </w:pPr>
            <w:r w:rsidRPr="00AB53B2">
              <w:rPr>
                <w:rFonts w:ascii="Verdana" w:hAnsi="Verdana"/>
                <w:sz w:val="14"/>
                <w:szCs w:val="14"/>
              </w:rPr>
              <w:t>NÚMERO DE TERMINAL</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6566017"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AB12813"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95B32F4"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BE6A26" w14:textId="77777777" w:rsidR="003B4958" w:rsidRPr="00AB53B2" w:rsidRDefault="003B4958" w:rsidP="00B43736">
            <w:pPr>
              <w:rPr>
                <w:rFonts w:ascii="Verdana" w:hAnsi="Verdana"/>
                <w:sz w:val="14"/>
                <w:szCs w:val="14"/>
              </w:rPr>
            </w:pPr>
            <w:r w:rsidRPr="00AB53B2">
              <w:rPr>
                <w:rFonts w:ascii="Verdana" w:hAnsi="Verdana"/>
                <w:sz w:val="14"/>
                <w:szCs w:val="14"/>
              </w:rPr>
              <w:t>Número del terminal que proceso la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5FAED6D" w14:textId="77777777" w:rsidR="003B4958" w:rsidRPr="00AB53B2" w:rsidRDefault="003B4958" w:rsidP="00B43736">
            <w:pPr>
              <w:jc w:val="center"/>
              <w:rPr>
                <w:rFonts w:ascii="Verdana" w:hAnsi="Verdana"/>
                <w:sz w:val="14"/>
                <w:szCs w:val="14"/>
              </w:rPr>
            </w:pPr>
            <w:r w:rsidRPr="00AB53B2">
              <w:rPr>
                <w:rFonts w:ascii="Verdana" w:hAnsi="Verdana"/>
                <w:sz w:val="14"/>
                <w:szCs w:val="14"/>
              </w:rPr>
              <w:t>94</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46733C39" w14:textId="77777777" w:rsidR="003B4958" w:rsidRPr="00AB53B2" w:rsidRDefault="003B4958" w:rsidP="00B43736">
            <w:pPr>
              <w:rPr>
                <w:rFonts w:ascii="Verdana" w:hAnsi="Verdana"/>
                <w:sz w:val="14"/>
                <w:szCs w:val="14"/>
              </w:rPr>
            </w:pPr>
            <w:r w:rsidRPr="00AB53B2">
              <w:rPr>
                <w:rFonts w:ascii="Verdana" w:hAnsi="Verdana"/>
                <w:sz w:val="14"/>
                <w:szCs w:val="14"/>
              </w:rPr>
              <w:t>Número de terminal</w:t>
            </w:r>
          </w:p>
        </w:tc>
      </w:tr>
      <w:tr w:rsidR="003B4958" w:rsidRPr="00AB53B2" w14:paraId="4C7CA4C6"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478DB0A2" w14:textId="77777777" w:rsidR="003B4958" w:rsidRPr="00AB53B2" w:rsidRDefault="003B4958" w:rsidP="00B43736">
            <w:pPr>
              <w:jc w:val="center"/>
              <w:rPr>
                <w:rFonts w:ascii="Verdana" w:hAnsi="Verdana"/>
                <w:sz w:val="14"/>
                <w:szCs w:val="14"/>
              </w:rPr>
            </w:pPr>
            <w:r w:rsidRPr="00AB53B2">
              <w:rPr>
                <w:rFonts w:ascii="Verdana" w:hAnsi="Verdana"/>
                <w:sz w:val="14"/>
                <w:szCs w:val="14"/>
              </w:rPr>
              <w:t>13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1BE14BD" w14:textId="77777777" w:rsidR="003B4958" w:rsidRPr="00AB53B2" w:rsidRDefault="003B4958" w:rsidP="00B43736">
            <w:pPr>
              <w:rPr>
                <w:rFonts w:ascii="Verdana" w:hAnsi="Verdana"/>
                <w:sz w:val="14"/>
                <w:szCs w:val="14"/>
              </w:rPr>
            </w:pPr>
            <w:r w:rsidRPr="00AB53B2">
              <w:rPr>
                <w:rFonts w:ascii="Verdana" w:hAnsi="Verdana"/>
                <w:sz w:val="14"/>
                <w:szCs w:val="14"/>
              </w:rPr>
              <w:t>MENSAJE DE TERMINAL</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42E60FE"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24BAAF1" w14:textId="77777777" w:rsidR="003B4958" w:rsidRPr="00AB53B2" w:rsidRDefault="003B4958" w:rsidP="00B43736">
            <w:pPr>
              <w:jc w:val="center"/>
              <w:rPr>
                <w:rFonts w:ascii="Verdana" w:hAnsi="Verdana"/>
                <w:sz w:val="14"/>
                <w:szCs w:val="14"/>
              </w:rPr>
            </w:pPr>
            <w:r w:rsidRPr="00AB53B2">
              <w:rPr>
                <w:rFonts w:ascii="Verdana" w:hAnsi="Verdana"/>
                <w:sz w:val="14"/>
                <w:szCs w:val="14"/>
              </w:rPr>
              <w:t>22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BE9C202"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1C49421" w14:textId="77777777" w:rsidR="003B4958" w:rsidRPr="00AB53B2" w:rsidRDefault="003B4958" w:rsidP="00B43736">
            <w:pPr>
              <w:rPr>
                <w:rFonts w:ascii="Verdana" w:hAnsi="Verdana"/>
                <w:sz w:val="14"/>
                <w:szCs w:val="14"/>
              </w:rPr>
            </w:pPr>
            <w:r w:rsidRPr="00AB53B2">
              <w:rPr>
                <w:rFonts w:ascii="Verdana" w:hAnsi="Verdana"/>
                <w:sz w:val="14"/>
                <w:szCs w:val="14"/>
              </w:rPr>
              <w:t>Mensaje del terminal que proceso la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D7381D1" w14:textId="77777777" w:rsidR="003B4958" w:rsidRPr="00AB53B2" w:rsidRDefault="003B4958" w:rsidP="00B43736">
            <w:pPr>
              <w:jc w:val="center"/>
              <w:rPr>
                <w:rFonts w:ascii="Verdana" w:hAnsi="Verdana"/>
                <w:sz w:val="14"/>
                <w:szCs w:val="14"/>
              </w:rPr>
            </w:pPr>
            <w:r w:rsidRPr="00AB53B2">
              <w:rPr>
                <w:rFonts w:ascii="Verdana" w:hAnsi="Verdana"/>
                <w:sz w:val="14"/>
                <w:szCs w:val="14"/>
              </w:rPr>
              <w:t>96</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134801E0" w14:textId="77777777" w:rsidR="003B4958" w:rsidRPr="00AB53B2" w:rsidRDefault="003B4958" w:rsidP="00B43736">
            <w:pPr>
              <w:rPr>
                <w:rFonts w:ascii="Verdana" w:hAnsi="Verdana"/>
                <w:sz w:val="14"/>
                <w:szCs w:val="14"/>
              </w:rPr>
            </w:pPr>
            <w:r w:rsidRPr="00AB53B2">
              <w:rPr>
                <w:rFonts w:ascii="Verdana" w:hAnsi="Verdana"/>
                <w:sz w:val="14"/>
                <w:szCs w:val="14"/>
              </w:rPr>
              <w:t>Mensaje de terminal</w:t>
            </w:r>
          </w:p>
        </w:tc>
      </w:tr>
      <w:tr w:rsidR="003B4958" w:rsidRPr="00AB53B2" w14:paraId="5F6FD288"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4CA14D2" w14:textId="77777777" w:rsidR="003B4958" w:rsidRPr="00AB53B2" w:rsidRDefault="003B4958" w:rsidP="00B43736">
            <w:pPr>
              <w:jc w:val="center"/>
              <w:rPr>
                <w:rFonts w:ascii="Verdana" w:hAnsi="Verdana"/>
                <w:sz w:val="14"/>
                <w:szCs w:val="14"/>
              </w:rPr>
            </w:pPr>
            <w:r w:rsidRPr="00AB53B2">
              <w:rPr>
                <w:rFonts w:ascii="Verdana" w:hAnsi="Verdana"/>
                <w:sz w:val="14"/>
                <w:szCs w:val="14"/>
              </w:rPr>
              <w:lastRenderedPageBreak/>
              <w:t>14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78DB4C6" w14:textId="77777777" w:rsidR="003B4958" w:rsidRPr="00AB53B2" w:rsidRDefault="003B4958" w:rsidP="00B43736">
            <w:pPr>
              <w:rPr>
                <w:rFonts w:ascii="Verdana" w:hAnsi="Verdana"/>
                <w:sz w:val="14"/>
                <w:szCs w:val="14"/>
              </w:rPr>
            </w:pPr>
            <w:r w:rsidRPr="00AB53B2">
              <w:rPr>
                <w:rFonts w:ascii="Verdana" w:hAnsi="Verdana"/>
                <w:sz w:val="14"/>
                <w:szCs w:val="14"/>
              </w:rPr>
              <w:t>CÓDIGO DE RESPUESTA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25CECC4"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1F3F710" w14:textId="77777777" w:rsidR="003B4958" w:rsidRPr="00AB53B2" w:rsidRDefault="003B4958" w:rsidP="00B43736">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75A152E"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5EB3C8E" w14:textId="77777777" w:rsidR="003B4958" w:rsidRPr="00AB53B2" w:rsidRDefault="003B4958" w:rsidP="00B43736">
            <w:pPr>
              <w:rPr>
                <w:rFonts w:ascii="Verdana" w:hAnsi="Verdana"/>
                <w:sz w:val="14"/>
                <w:szCs w:val="14"/>
              </w:rPr>
            </w:pPr>
            <w:r w:rsidRPr="00AB53B2">
              <w:rPr>
                <w:rFonts w:ascii="Verdana" w:hAnsi="Verdana"/>
                <w:sz w:val="14"/>
                <w:szCs w:val="14"/>
              </w:rPr>
              <w:t xml:space="preserve">Los 3 primeros son el código de acción. Permite </w:t>
            </w:r>
            <w:r w:rsidRPr="00AB53B2">
              <w:rPr>
                <w:rFonts w:ascii="Verdana" w:hAnsi="Verdana"/>
                <w:sz w:val="14"/>
                <w:szCs w:val="14"/>
              </w:rPr>
              <w:br/>
              <w:t xml:space="preserve">manejar en conjunto con el código de resultado </w:t>
            </w:r>
            <w:r w:rsidRPr="00AB53B2">
              <w:rPr>
                <w:rFonts w:ascii="Verdana" w:hAnsi="Verdana"/>
                <w:sz w:val="14"/>
                <w:szCs w:val="14"/>
              </w:rPr>
              <w:br/>
              <w:t>la respuesta al proceso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C7F124A" w14:textId="77777777" w:rsidR="003B4958" w:rsidRPr="00AB53B2" w:rsidRDefault="003B4958" w:rsidP="00B43736">
            <w:pPr>
              <w:jc w:val="center"/>
              <w:rPr>
                <w:rFonts w:ascii="Verdana" w:hAnsi="Verdana"/>
                <w:sz w:val="14"/>
                <w:szCs w:val="14"/>
              </w:rPr>
            </w:pPr>
            <w:r w:rsidRPr="00AB53B2">
              <w:rPr>
                <w:rFonts w:ascii="Verdana" w:hAnsi="Verdana"/>
                <w:sz w:val="14"/>
                <w:szCs w:val="14"/>
              </w:rPr>
              <w:t>118</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11ED80B8" w14:textId="77777777" w:rsidR="003B4958" w:rsidRPr="00AB53B2" w:rsidRDefault="003B4958" w:rsidP="00B43736">
            <w:pPr>
              <w:rPr>
                <w:rFonts w:ascii="Verdana" w:hAnsi="Verdana"/>
                <w:sz w:val="14"/>
                <w:szCs w:val="14"/>
              </w:rPr>
            </w:pPr>
            <w:r w:rsidRPr="00AB53B2">
              <w:rPr>
                <w:rFonts w:ascii="Verdana" w:hAnsi="Verdana"/>
                <w:sz w:val="14"/>
                <w:szCs w:val="14"/>
              </w:rPr>
              <w:t>Códigos de procesamiento</w:t>
            </w:r>
          </w:p>
        </w:tc>
      </w:tr>
      <w:tr w:rsidR="003B4958" w:rsidRPr="00AB53B2" w14:paraId="0CADBAF3"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5FEC9461" w14:textId="77777777" w:rsidR="003B4958" w:rsidRPr="00AB53B2" w:rsidRDefault="003B4958" w:rsidP="00B43736">
            <w:pPr>
              <w:jc w:val="center"/>
              <w:rPr>
                <w:rFonts w:ascii="Verdana" w:hAnsi="Verdana"/>
                <w:sz w:val="14"/>
                <w:szCs w:val="14"/>
              </w:rPr>
            </w:pPr>
            <w:r w:rsidRPr="00AB53B2">
              <w:rPr>
                <w:rFonts w:ascii="Verdana" w:hAnsi="Verdana"/>
                <w:sz w:val="14"/>
                <w:szCs w:val="14"/>
              </w:rPr>
              <w:t>15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2053970" w14:textId="77777777" w:rsidR="003B4958" w:rsidRPr="00AB53B2" w:rsidRDefault="003B4958" w:rsidP="00B43736">
            <w:pPr>
              <w:rPr>
                <w:rFonts w:ascii="Verdana" w:hAnsi="Verdana"/>
                <w:sz w:val="14"/>
                <w:szCs w:val="14"/>
              </w:rPr>
            </w:pPr>
            <w:r w:rsidRPr="00AB53B2">
              <w:rPr>
                <w:rFonts w:ascii="Verdana" w:hAnsi="Verdana"/>
                <w:sz w:val="14"/>
                <w:szCs w:val="14"/>
              </w:rPr>
              <w:t>NÚMERO DE REFERENCIA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D793C40"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F0956CA" w14:textId="77777777" w:rsidR="003B4958" w:rsidRPr="00AB53B2" w:rsidRDefault="003B4958" w:rsidP="00B43736">
            <w:pPr>
              <w:jc w:val="center"/>
              <w:rPr>
                <w:rFonts w:ascii="Verdana" w:hAnsi="Verdana"/>
                <w:sz w:val="14"/>
                <w:szCs w:val="14"/>
              </w:rPr>
            </w:pPr>
            <w:r w:rsidRPr="00AB53B2">
              <w:rPr>
                <w:rFonts w:ascii="Verdana" w:hAnsi="Verdana"/>
                <w:sz w:val="14"/>
                <w:szCs w:val="14"/>
              </w:rPr>
              <w:t>20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45360D3"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DB61F2D" w14:textId="77777777" w:rsidR="003B4958" w:rsidRPr="00AB53B2" w:rsidRDefault="003B4958" w:rsidP="00B43736">
            <w:pPr>
              <w:rPr>
                <w:rFonts w:ascii="Verdana" w:hAnsi="Verdana"/>
                <w:sz w:val="14"/>
                <w:szCs w:val="14"/>
              </w:rPr>
            </w:pPr>
            <w:r w:rsidRPr="00AB53B2">
              <w:rPr>
                <w:rFonts w:ascii="Verdana" w:hAnsi="Verdana"/>
                <w:sz w:val="14"/>
                <w:szCs w:val="14"/>
              </w:rPr>
              <w:t xml:space="preserve">Número de recibo del comercio. Se completa </w:t>
            </w:r>
            <w:r w:rsidRPr="00AB53B2">
              <w:rPr>
                <w:rFonts w:ascii="Verdana" w:hAnsi="Verdana"/>
                <w:sz w:val="14"/>
                <w:szCs w:val="14"/>
              </w:rPr>
              <w:br/>
              <w:t>con espacios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ED6AE62" w14:textId="77777777" w:rsidR="003B4958" w:rsidRPr="00AB53B2" w:rsidRDefault="003B4958" w:rsidP="00B43736">
            <w:pPr>
              <w:jc w:val="center"/>
              <w:rPr>
                <w:rFonts w:ascii="Verdana" w:hAnsi="Verdana"/>
                <w:sz w:val="14"/>
                <w:szCs w:val="14"/>
              </w:rPr>
            </w:pPr>
            <w:r w:rsidRPr="00AB53B2">
              <w:rPr>
                <w:rFonts w:ascii="Verdana" w:hAnsi="Verdana"/>
                <w:sz w:val="14"/>
                <w:szCs w:val="14"/>
              </w:rPr>
              <w:t>127</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2CEC9F73" w14:textId="77777777" w:rsidR="003B4958" w:rsidRPr="00AB53B2" w:rsidRDefault="003B4958" w:rsidP="00B43736">
            <w:pPr>
              <w:rPr>
                <w:rFonts w:ascii="Verdana" w:hAnsi="Verdana"/>
                <w:sz w:val="14"/>
                <w:szCs w:val="14"/>
              </w:rPr>
            </w:pPr>
            <w:r w:rsidRPr="00AB53B2">
              <w:rPr>
                <w:rFonts w:ascii="Verdana" w:hAnsi="Verdana"/>
                <w:sz w:val="14"/>
                <w:szCs w:val="14"/>
              </w:rPr>
              <w:t>Número de recibo</w:t>
            </w:r>
          </w:p>
        </w:tc>
      </w:tr>
      <w:tr w:rsidR="003B4958" w:rsidRPr="00AB53B2" w14:paraId="0DFD5DB8"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FE9AA48" w14:textId="77777777" w:rsidR="003B4958" w:rsidRPr="00AB53B2" w:rsidRDefault="003B4958" w:rsidP="00B43736">
            <w:pPr>
              <w:jc w:val="center"/>
              <w:rPr>
                <w:rFonts w:ascii="Verdana" w:hAnsi="Verdana"/>
                <w:sz w:val="14"/>
                <w:szCs w:val="14"/>
              </w:rPr>
            </w:pPr>
            <w:r w:rsidRPr="00AB53B2">
              <w:rPr>
                <w:rFonts w:ascii="Verdana" w:hAnsi="Verdana"/>
                <w:sz w:val="14"/>
                <w:szCs w:val="14"/>
              </w:rPr>
              <w:t>16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2367A3A" w14:textId="77777777" w:rsidR="003B4958" w:rsidRPr="00AB53B2" w:rsidRDefault="003B4958" w:rsidP="00B43736">
            <w:pPr>
              <w:rPr>
                <w:rFonts w:ascii="Verdana" w:hAnsi="Verdana"/>
                <w:sz w:val="14"/>
                <w:szCs w:val="14"/>
              </w:rPr>
            </w:pPr>
            <w:r w:rsidRPr="00AB53B2">
              <w:rPr>
                <w:rFonts w:ascii="Verdana" w:hAnsi="Verdana"/>
                <w:sz w:val="14"/>
                <w:szCs w:val="14"/>
              </w:rPr>
              <w:t>CÓDIGO DE CARGO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EFBD677"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E5F7370" w14:textId="77777777" w:rsidR="003B4958" w:rsidRPr="00AB53B2" w:rsidRDefault="003B4958" w:rsidP="00B43736">
            <w:pPr>
              <w:jc w:val="center"/>
              <w:rPr>
                <w:rFonts w:ascii="Verdana" w:hAnsi="Verdana"/>
                <w:sz w:val="14"/>
                <w:szCs w:val="14"/>
              </w:rPr>
            </w:pPr>
            <w:r w:rsidRPr="00AB53B2">
              <w:rPr>
                <w:rFonts w:ascii="Verdana" w:hAnsi="Verdana"/>
                <w:sz w:val="14"/>
                <w:szCs w:val="14"/>
              </w:rPr>
              <w:t>10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EDC7239"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A16A2B7" w14:textId="77777777" w:rsidR="003B4958" w:rsidRPr="00AB53B2" w:rsidRDefault="003B4958" w:rsidP="00B43736">
            <w:pPr>
              <w:rPr>
                <w:rFonts w:ascii="Verdana" w:hAnsi="Verdana"/>
                <w:sz w:val="14"/>
                <w:szCs w:val="14"/>
              </w:rPr>
            </w:pPr>
            <w:r w:rsidRPr="00AB53B2">
              <w:rPr>
                <w:rFonts w:ascii="Verdana" w:hAnsi="Verdana"/>
                <w:sz w:val="14"/>
                <w:szCs w:val="14"/>
              </w:rPr>
              <w:t>Código del cargo. Se completa con espacios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16D0E31" w14:textId="77777777" w:rsidR="003B4958" w:rsidRPr="00AB53B2" w:rsidRDefault="003B4958" w:rsidP="00B43736">
            <w:pPr>
              <w:jc w:val="center"/>
              <w:rPr>
                <w:rFonts w:ascii="Verdana" w:hAnsi="Verdana"/>
                <w:sz w:val="14"/>
                <w:szCs w:val="14"/>
              </w:rPr>
            </w:pPr>
            <w:r w:rsidRPr="00AB53B2">
              <w:rPr>
                <w:rFonts w:ascii="Verdana" w:hAnsi="Verdana"/>
                <w:sz w:val="14"/>
                <w:szCs w:val="14"/>
              </w:rPr>
              <w:t>147</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1FC61AC3" w14:textId="77777777" w:rsidR="003B4958" w:rsidRPr="00AB53B2" w:rsidRDefault="003B4958" w:rsidP="00B43736">
            <w:pPr>
              <w:rPr>
                <w:rFonts w:ascii="Verdana" w:hAnsi="Verdana"/>
                <w:sz w:val="14"/>
                <w:szCs w:val="14"/>
              </w:rPr>
            </w:pPr>
            <w:r w:rsidRPr="00AB53B2">
              <w:rPr>
                <w:rFonts w:ascii="Verdana" w:hAnsi="Verdana"/>
                <w:sz w:val="14"/>
                <w:szCs w:val="14"/>
              </w:rPr>
              <w:t>Código del cargo</w:t>
            </w:r>
          </w:p>
        </w:tc>
      </w:tr>
      <w:tr w:rsidR="003B4958" w:rsidRPr="00AB53B2" w14:paraId="2DD2EDCB"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4C011C22" w14:textId="77777777" w:rsidR="003B4958" w:rsidRPr="00AB53B2" w:rsidRDefault="003B4958" w:rsidP="00B43736">
            <w:pPr>
              <w:jc w:val="center"/>
              <w:rPr>
                <w:rFonts w:ascii="Verdana" w:hAnsi="Verdana"/>
                <w:sz w:val="14"/>
                <w:szCs w:val="14"/>
              </w:rPr>
            </w:pPr>
            <w:r w:rsidRPr="00AB53B2">
              <w:rPr>
                <w:rFonts w:ascii="Verdana" w:hAnsi="Verdana"/>
                <w:sz w:val="14"/>
                <w:szCs w:val="14"/>
              </w:rPr>
              <w:t>17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1A11858" w14:textId="77777777" w:rsidR="003B4958" w:rsidRPr="00AB53B2" w:rsidRDefault="003B4958" w:rsidP="00B43736">
            <w:pPr>
              <w:rPr>
                <w:rFonts w:ascii="Verdana" w:hAnsi="Verdana"/>
                <w:sz w:val="14"/>
                <w:szCs w:val="14"/>
              </w:rPr>
            </w:pPr>
            <w:r w:rsidRPr="00AB53B2">
              <w:rPr>
                <w:rFonts w:ascii="Verdana" w:hAnsi="Verdana"/>
                <w:sz w:val="14"/>
                <w:szCs w:val="14"/>
              </w:rPr>
              <w:t>CÓDIGO PRODUCTO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C2FD98F"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2BA2AE0" w14:textId="77777777" w:rsidR="003B4958" w:rsidRPr="00AB53B2" w:rsidRDefault="003B4958" w:rsidP="00B43736">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B0BAAD1"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9A4ECCB" w14:textId="77777777" w:rsidR="003B4958" w:rsidRPr="00AB53B2" w:rsidRDefault="003B4958" w:rsidP="00B43736">
            <w:pPr>
              <w:rPr>
                <w:rFonts w:ascii="Verdana" w:hAnsi="Verdana"/>
                <w:sz w:val="14"/>
                <w:szCs w:val="14"/>
              </w:rPr>
            </w:pPr>
            <w:r w:rsidRPr="00AB53B2">
              <w:rPr>
                <w:rFonts w:ascii="Verdana" w:hAnsi="Verdana"/>
                <w:sz w:val="14"/>
                <w:szCs w:val="14"/>
              </w:rPr>
              <w:t>Código del producto. Se completa con espacios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71CEB8E" w14:textId="77777777" w:rsidR="003B4958" w:rsidRPr="00AB53B2" w:rsidRDefault="003B4958" w:rsidP="00B43736">
            <w:pPr>
              <w:jc w:val="center"/>
              <w:rPr>
                <w:rFonts w:ascii="Verdana" w:hAnsi="Verdana"/>
                <w:sz w:val="14"/>
                <w:szCs w:val="14"/>
              </w:rPr>
            </w:pPr>
            <w:r w:rsidRPr="00AB53B2">
              <w:rPr>
                <w:rFonts w:ascii="Verdana" w:hAnsi="Verdana"/>
                <w:sz w:val="14"/>
                <w:szCs w:val="14"/>
              </w:rPr>
              <w:t>157</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5B858F2F" w14:textId="77777777" w:rsidR="003B4958" w:rsidRPr="00AB53B2" w:rsidRDefault="003B4958" w:rsidP="00B43736">
            <w:pPr>
              <w:rPr>
                <w:rFonts w:ascii="Verdana" w:hAnsi="Verdana"/>
                <w:sz w:val="14"/>
                <w:szCs w:val="14"/>
              </w:rPr>
            </w:pPr>
            <w:r w:rsidRPr="00AB53B2">
              <w:rPr>
                <w:rFonts w:ascii="Verdana" w:hAnsi="Verdana"/>
                <w:sz w:val="14"/>
                <w:szCs w:val="14"/>
              </w:rPr>
              <w:t>Código del producto</w:t>
            </w:r>
          </w:p>
        </w:tc>
      </w:tr>
      <w:tr w:rsidR="003B4958" w:rsidRPr="00AB53B2" w14:paraId="7587ECC0"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FF957EB" w14:textId="77777777" w:rsidR="003B4958" w:rsidRPr="00AB53B2" w:rsidRDefault="003B4958" w:rsidP="00B43736">
            <w:pPr>
              <w:jc w:val="center"/>
              <w:rPr>
                <w:rFonts w:ascii="Verdana" w:hAnsi="Verdana"/>
                <w:sz w:val="14"/>
                <w:szCs w:val="14"/>
              </w:rPr>
            </w:pPr>
            <w:r w:rsidRPr="00AB53B2">
              <w:rPr>
                <w:rFonts w:ascii="Verdana" w:hAnsi="Verdana"/>
                <w:sz w:val="14"/>
                <w:szCs w:val="14"/>
              </w:rPr>
              <w:t>18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BAE9DAC" w14:textId="77777777" w:rsidR="003B4958" w:rsidRPr="00AB53B2" w:rsidRDefault="003B4958" w:rsidP="00B43736">
            <w:pPr>
              <w:rPr>
                <w:rFonts w:ascii="Verdana" w:hAnsi="Verdana"/>
                <w:sz w:val="14"/>
                <w:szCs w:val="14"/>
              </w:rPr>
            </w:pPr>
            <w:r w:rsidRPr="00AB53B2">
              <w:rPr>
                <w:rFonts w:ascii="Verdana" w:hAnsi="Verdana"/>
                <w:sz w:val="14"/>
                <w:szCs w:val="14"/>
              </w:rPr>
              <w:t>CÓDIGO DE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4E3BE61" w14:textId="77777777" w:rsidR="003B4958" w:rsidRPr="00AB53B2" w:rsidRDefault="003B4958" w:rsidP="00B43736">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00B627C" w14:textId="77777777" w:rsidR="003B4958" w:rsidRPr="00AB53B2" w:rsidRDefault="003B4958" w:rsidP="00B43736">
            <w:pPr>
              <w:jc w:val="center"/>
              <w:rPr>
                <w:rFonts w:ascii="Verdana" w:hAnsi="Verdana"/>
                <w:sz w:val="14"/>
                <w:szCs w:val="14"/>
              </w:rPr>
            </w:pPr>
            <w:r w:rsidRPr="00AB53B2">
              <w:rPr>
                <w:rFonts w:ascii="Verdana" w:hAnsi="Verdana"/>
                <w:sz w:val="14"/>
                <w:szCs w:val="14"/>
              </w:rPr>
              <w:t>35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FCE0151"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D156B32" w14:textId="77777777" w:rsidR="003B4958" w:rsidRPr="00AB53B2" w:rsidRDefault="003B4958" w:rsidP="00B43736">
            <w:pPr>
              <w:rPr>
                <w:rFonts w:ascii="Verdana" w:hAnsi="Verdana"/>
                <w:sz w:val="14"/>
                <w:szCs w:val="14"/>
              </w:rPr>
            </w:pPr>
            <w:r w:rsidRPr="00AB53B2">
              <w:rPr>
                <w:rFonts w:ascii="Verdana" w:hAnsi="Verdana"/>
                <w:sz w:val="14"/>
                <w:szCs w:val="14"/>
              </w:rPr>
              <w:t>Código único de transacción. Se completa con espacio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9BE5726" w14:textId="77777777" w:rsidR="003B4958" w:rsidRPr="00AB53B2" w:rsidRDefault="003B4958" w:rsidP="00B43736">
            <w:pPr>
              <w:jc w:val="center"/>
              <w:rPr>
                <w:rFonts w:ascii="Verdana" w:hAnsi="Verdana"/>
                <w:sz w:val="14"/>
                <w:szCs w:val="14"/>
              </w:rPr>
            </w:pPr>
            <w:r w:rsidRPr="00AB53B2">
              <w:rPr>
                <w:rFonts w:ascii="Verdana" w:hAnsi="Verdana"/>
                <w:sz w:val="14"/>
                <w:szCs w:val="14"/>
              </w:rPr>
              <w:t>166</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56221B8E" w14:textId="77777777" w:rsidR="003B4958" w:rsidRPr="00AB53B2" w:rsidRDefault="003B4958" w:rsidP="00B43736">
            <w:pPr>
              <w:rPr>
                <w:rFonts w:ascii="Verdana" w:hAnsi="Verdana"/>
                <w:sz w:val="14"/>
                <w:szCs w:val="14"/>
              </w:rPr>
            </w:pPr>
            <w:r w:rsidRPr="00AB53B2">
              <w:rPr>
                <w:rFonts w:ascii="Verdana" w:hAnsi="Verdana"/>
                <w:sz w:val="14"/>
                <w:szCs w:val="14"/>
              </w:rPr>
              <w:t>Código de transacción</w:t>
            </w:r>
          </w:p>
        </w:tc>
      </w:tr>
      <w:tr w:rsidR="003B4958" w:rsidRPr="00AB53B2" w14:paraId="200D0BE3"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A927D9A" w14:textId="77777777" w:rsidR="003B4958" w:rsidRPr="00AB53B2" w:rsidRDefault="003B4958" w:rsidP="00B43736">
            <w:pPr>
              <w:jc w:val="center"/>
              <w:rPr>
                <w:rFonts w:ascii="Verdana" w:hAnsi="Verdana"/>
                <w:color w:val="FF0000"/>
                <w:sz w:val="14"/>
                <w:szCs w:val="14"/>
              </w:rPr>
            </w:pPr>
            <w:r w:rsidRPr="00AB53B2">
              <w:rPr>
                <w:rFonts w:ascii="Verdana" w:hAnsi="Verdana"/>
                <w:color w:val="FF0000"/>
                <w:sz w:val="14"/>
                <w:szCs w:val="14"/>
              </w:rPr>
              <w:t>19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0E986E3" w14:textId="77777777" w:rsidR="003B4958" w:rsidRPr="00AB53B2" w:rsidRDefault="003B4958" w:rsidP="00B43736">
            <w:pPr>
              <w:rPr>
                <w:rFonts w:ascii="Verdana" w:hAnsi="Verdana"/>
                <w:color w:val="FF0000"/>
                <w:sz w:val="14"/>
                <w:szCs w:val="14"/>
              </w:rPr>
            </w:pPr>
            <w:r w:rsidRPr="00AB53B2">
              <w:rPr>
                <w:rFonts w:ascii="Verdana" w:hAnsi="Verdana"/>
                <w:color w:val="FF0000"/>
                <w:sz w:val="14"/>
                <w:szCs w:val="14"/>
              </w:rPr>
              <w:t>CÓDIGO DE AUTORIZACIÓN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9E89BBC" w14:textId="77777777" w:rsidR="003B4958" w:rsidRPr="00AB53B2" w:rsidRDefault="003B4958" w:rsidP="00B43736">
            <w:pPr>
              <w:rPr>
                <w:rFonts w:ascii="Verdana" w:hAnsi="Verdana"/>
                <w:color w:val="FF0000"/>
                <w:sz w:val="14"/>
                <w:szCs w:val="14"/>
              </w:rPr>
            </w:pPr>
            <w:r w:rsidRPr="00AB53B2">
              <w:rPr>
                <w:rFonts w:ascii="Verdana" w:hAnsi="Verdana"/>
                <w:color w:val="FF0000"/>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BAB835D" w14:textId="77777777" w:rsidR="003B4958" w:rsidRPr="00AB53B2" w:rsidRDefault="003B4958" w:rsidP="00B43736">
            <w:pPr>
              <w:jc w:val="center"/>
              <w:rPr>
                <w:rFonts w:ascii="Verdana" w:hAnsi="Verdana"/>
                <w:color w:val="FF0000"/>
                <w:sz w:val="14"/>
                <w:szCs w:val="14"/>
              </w:rPr>
            </w:pPr>
            <w:r w:rsidRPr="00AB53B2">
              <w:rPr>
                <w:rFonts w:ascii="Verdana" w:hAnsi="Verdana"/>
                <w:color w:val="FF0000"/>
                <w:sz w:val="14"/>
                <w:szCs w:val="14"/>
              </w:rPr>
              <w:t>10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DDB8198" w14:textId="77777777" w:rsidR="003B4958" w:rsidRPr="00AB53B2" w:rsidRDefault="003B4958" w:rsidP="00B43736">
            <w:pPr>
              <w:rPr>
                <w:rFonts w:ascii="Times New Roman" w:eastAsia="Times New Roman" w:hAnsi="Times New Roman"/>
                <w:color w:val="FF0000"/>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90772F8" w14:textId="77777777" w:rsidR="003B4958" w:rsidRPr="00AB53B2" w:rsidRDefault="003B4958" w:rsidP="00B43736">
            <w:pPr>
              <w:rPr>
                <w:rFonts w:ascii="Verdana" w:hAnsi="Verdana"/>
                <w:color w:val="FF0000"/>
                <w:sz w:val="14"/>
                <w:szCs w:val="14"/>
              </w:rPr>
            </w:pPr>
            <w:r w:rsidRPr="00AB53B2">
              <w:rPr>
                <w:rFonts w:ascii="Verdana" w:hAnsi="Verdana"/>
                <w:color w:val="FF0000"/>
                <w:sz w:val="14"/>
                <w:szCs w:val="14"/>
              </w:rPr>
              <w:t>Código de autorización del pago. Se completa con espacio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DD26A44" w14:textId="77777777" w:rsidR="003B4958" w:rsidRPr="00AB53B2" w:rsidRDefault="003B4958" w:rsidP="00B43736">
            <w:pPr>
              <w:jc w:val="center"/>
              <w:rPr>
                <w:rFonts w:ascii="Verdana" w:hAnsi="Verdana"/>
                <w:color w:val="FF0000"/>
                <w:sz w:val="14"/>
                <w:szCs w:val="14"/>
              </w:rPr>
            </w:pPr>
            <w:r w:rsidRPr="00AB53B2">
              <w:rPr>
                <w:rFonts w:ascii="Verdana" w:hAnsi="Verdana"/>
                <w:color w:val="FF0000"/>
                <w:sz w:val="14"/>
                <w:szCs w:val="14"/>
              </w:rPr>
              <w:t>201</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5C4361D5" w14:textId="77777777" w:rsidR="003B4958" w:rsidRPr="00AB53B2" w:rsidRDefault="003B4958" w:rsidP="00B43736">
            <w:pPr>
              <w:rPr>
                <w:rFonts w:ascii="Verdana" w:hAnsi="Verdana"/>
                <w:color w:val="FF0000"/>
                <w:sz w:val="14"/>
                <w:szCs w:val="14"/>
              </w:rPr>
            </w:pPr>
            <w:r w:rsidRPr="00AB53B2">
              <w:rPr>
                <w:rFonts w:ascii="Verdana" w:hAnsi="Verdana"/>
                <w:color w:val="FF0000"/>
                <w:sz w:val="14"/>
                <w:szCs w:val="14"/>
              </w:rPr>
              <w:t>Código de autorización del pago</w:t>
            </w:r>
          </w:p>
        </w:tc>
      </w:tr>
      <w:tr w:rsidR="003B4958" w:rsidRPr="00AB53B2" w14:paraId="6BF1FEBC" w14:textId="77777777" w:rsidTr="00B43736">
        <w:trPr>
          <w:tblCellSpacing w:w="0" w:type="dxa"/>
        </w:trPr>
        <w:tc>
          <w:tcPr>
            <w:tcW w:w="13892" w:type="dxa"/>
            <w:gridSpan w:val="8"/>
            <w:tcBorders>
              <w:top w:val="outset" w:sz="8" w:space="0" w:color="D0D7E5"/>
              <w:left w:val="outset" w:sz="8" w:space="0" w:color="D0D7E5"/>
              <w:bottom w:val="outset" w:sz="8" w:space="0" w:color="D0D7E5"/>
              <w:right w:val="outset" w:sz="8" w:space="0" w:color="D0D7E5"/>
            </w:tcBorders>
            <w:vAlign w:val="center"/>
            <w:hideMark/>
          </w:tcPr>
          <w:p w14:paraId="2F8DBF55" w14:textId="77777777" w:rsidR="003B4958" w:rsidRPr="00AB53B2" w:rsidRDefault="003B4958" w:rsidP="00B43736">
            <w:pPr>
              <w:rPr>
                <w:rFonts w:ascii="Times New Roman" w:eastAsia="Times New Roman" w:hAnsi="Times New Roman"/>
                <w:sz w:val="16"/>
                <w:szCs w:val="16"/>
              </w:rPr>
            </w:pPr>
          </w:p>
        </w:tc>
      </w:tr>
      <w:tr w:rsidR="003B4958" w:rsidRPr="00AB53B2" w14:paraId="00E42D19" w14:textId="77777777" w:rsidTr="00B43736">
        <w:trPr>
          <w:tblCellSpacing w:w="0" w:type="dxa"/>
        </w:trPr>
        <w:tc>
          <w:tcPr>
            <w:tcW w:w="13892" w:type="dxa"/>
            <w:gridSpan w:val="8"/>
            <w:tcBorders>
              <w:top w:val="outset" w:sz="8" w:space="0" w:color="D0D7E5"/>
              <w:left w:val="outset" w:sz="8" w:space="0" w:color="D0D7E5"/>
              <w:bottom w:val="outset" w:sz="8" w:space="0" w:color="D0D7E5"/>
              <w:right w:val="outset" w:sz="8" w:space="0" w:color="D0D7E5"/>
            </w:tcBorders>
            <w:vAlign w:val="center"/>
            <w:hideMark/>
          </w:tcPr>
          <w:p w14:paraId="3DC670DA" w14:textId="77777777" w:rsidR="003B4958" w:rsidRPr="00AB53B2" w:rsidRDefault="003B4958" w:rsidP="00B43736">
            <w:pPr>
              <w:rPr>
                <w:rFonts w:ascii="Times New Roman" w:eastAsia="Times New Roman" w:hAnsi="Times New Roman"/>
                <w:sz w:val="16"/>
                <w:szCs w:val="16"/>
              </w:rPr>
            </w:pPr>
          </w:p>
        </w:tc>
      </w:tr>
      <w:tr w:rsidR="003B4958" w:rsidRPr="00AB53B2" w14:paraId="19B8FD89" w14:textId="77777777" w:rsidTr="00B43736">
        <w:trPr>
          <w:tblCellSpacing w:w="0" w:type="dxa"/>
        </w:trPr>
        <w:tc>
          <w:tcPr>
            <w:tcW w:w="13892" w:type="dxa"/>
            <w:gridSpan w:val="8"/>
            <w:tcBorders>
              <w:top w:val="outset" w:sz="8" w:space="0" w:color="D0D7E5"/>
              <w:left w:val="outset" w:sz="8" w:space="0" w:color="D0D7E5"/>
              <w:bottom w:val="outset" w:sz="8" w:space="0" w:color="D0D7E5"/>
              <w:right w:val="outset" w:sz="8" w:space="0" w:color="D0D7E5"/>
            </w:tcBorders>
            <w:vAlign w:val="center"/>
            <w:hideMark/>
          </w:tcPr>
          <w:p w14:paraId="4CA2B9A6" w14:textId="77777777" w:rsidR="003B4958" w:rsidRPr="00AB53B2" w:rsidRDefault="003B4958" w:rsidP="00B43736">
            <w:pPr>
              <w:rPr>
                <w:rFonts w:ascii="Verdana" w:hAnsi="Verdana"/>
                <w:sz w:val="14"/>
                <w:szCs w:val="14"/>
              </w:rPr>
            </w:pPr>
            <w:r w:rsidRPr="00AB53B2">
              <w:rPr>
                <w:rFonts w:ascii="Verdana" w:hAnsi="Verdana"/>
                <w:sz w:val="14"/>
                <w:szCs w:val="14"/>
              </w:rPr>
              <w:t xml:space="preserve">Fin de archivo (210 </w:t>
            </w:r>
            <w:proofErr w:type="gramStart"/>
            <w:r w:rsidRPr="00AB53B2">
              <w:rPr>
                <w:rFonts w:ascii="Verdana" w:hAnsi="Verdana"/>
                <w:sz w:val="14"/>
                <w:szCs w:val="14"/>
              </w:rPr>
              <w:t xml:space="preserve">caracteres)  </w:t>
            </w:r>
            <w:r w:rsidRPr="00AB53B2">
              <w:rPr>
                <w:rFonts w:ascii="Verdana" w:hAnsi="Verdana"/>
                <w:color w:val="FF0000"/>
                <w:sz w:val="14"/>
                <w:szCs w:val="14"/>
              </w:rPr>
              <w:t>FIN</w:t>
            </w:r>
            <w:proofErr w:type="gramEnd"/>
          </w:p>
        </w:tc>
      </w:tr>
      <w:tr w:rsidR="003B4958" w:rsidRPr="00AB53B2" w14:paraId="278506FF"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68E322BF"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CAMPO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6CB8D925"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DESCRIPCIÓN</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0A6F3F87"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FORMATO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68E4E4D9"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LONG</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302C4BA0"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VALOR</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2E5DF718"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OBSERVACIONES</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65DD0F82"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POS INI</w:t>
            </w:r>
          </w:p>
        </w:tc>
        <w:tc>
          <w:tcPr>
            <w:tcW w:w="2850" w:type="dxa"/>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6CA8EC7A" w14:textId="77777777" w:rsidR="003B4958" w:rsidRPr="00AB53B2" w:rsidRDefault="003B4958" w:rsidP="00B43736">
            <w:pPr>
              <w:jc w:val="center"/>
              <w:rPr>
                <w:rFonts w:ascii="Verdana" w:hAnsi="Verdana"/>
                <w:color w:val="FFFFFF"/>
                <w:sz w:val="14"/>
                <w:szCs w:val="14"/>
              </w:rPr>
            </w:pPr>
            <w:r w:rsidRPr="00AB53B2">
              <w:rPr>
                <w:rFonts w:ascii="Verdana" w:hAnsi="Verdana"/>
                <w:color w:val="FFFFFF"/>
                <w:sz w:val="14"/>
                <w:szCs w:val="14"/>
              </w:rPr>
              <w:t>COMENTARIOS</w:t>
            </w:r>
          </w:p>
        </w:tc>
      </w:tr>
      <w:tr w:rsidR="003B4958" w:rsidRPr="00AB53B2" w14:paraId="005875CC"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56A3616"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6A9AE7A" w14:textId="77777777" w:rsidR="003B4958" w:rsidRPr="00AB53B2" w:rsidRDefault="003B4958" w:rsidP="00B43736">
            <w:pPr>
              <w:rPr>
                <w:rFonts w:ascii="Verdana" w:hAnsi="Verdana"/>
                <w:sz w:val="14"/>
                <w:szCs w:val="14"/>
              </w:rPr>
            </w:pPr>
            <w:r w:rsidRPr="00AB53B2">
              <w:rPr>
                <w:rFonts w:ascii="Verdana" w:hAnsi="Verdana"/>
                <w:sz w:val="14"/>
                <w:szCs w:val="14"/>
              </w:rPr>
              <w:t>TIPO DE REGISTRO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69758E8"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73AAD46"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1162CFA" w14:textId="77777777" w:rsidR="003B4958" w:rsidRPr="00AB53B2" w:rsidRDefault="003B4958" w:rsidP="00B43736">
            <w:pPr>
              <w:rPr>
                <w:rFonts w:ascii="Verdana" w:hAnsi="Verdana"/>
                <w:sz w:val="14"/>
                <w:szCs w:val="14"/>
              </w:rPr>
            </w:pPr>
            <w:r w:rsidRPr="00AB53B2">
              <w:rPr>
                <w:rFonts w:ascii="Verdana" w:hAnsi="Verdana"/>
                <w:sz w:val="14"/>
                <w:szCs w:val="14"/>
              </w:rPr>
              <w:t>'E'</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AC81E6E" w14:textId="77777777" w:rsidR="003B4958" w:rsidRPr="00AB53B2" w:rsidRDefault="003B4958" w:rsidP="00B43736">
            <w:pPr>
              <w:rPr>
                <w:rFonts w:ascii="Verdana" w:hAnsi="Verdana"/>
                <w:sz w:val="14"/>
                <w:szCs w:val="14"/>
              </w:rPr>
            </w:pPr>
            <w:r w:rsidRPr="00AB53B2">
              <w:rPr>
                <w:rFonts w:ascii="Verdana" w:hAnsi="Verdana"/>
                <w:sz w:val="14"/>
                <w:szCs w:val="14"/>
              </w:rPr>
              <w:t>Identificador del fin de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4430DD" w14:textId="77777777" w:rsidR="003B4958" w:rsidRPr="00AB53B2" w:rsidRDefault="003B4958" w:rsidP="00B43736">
            <w:pPr>
              <w:jc w:val="center"/>
              <w:rPr>
                <w:rFonts w:ascii="Verdana" w:hAnsi="Verdana"/>
                <w:sz w:val="14"/>
                <w:szCs w:val="14"/>
              </w:rPr>
            </w:pPr>
            <w:r w:rsidRPr="00AB53B2">
              <w:rPr>
                <w:rFonts w:ascii="Verdana" w:hAnsi="Verdana"/>
                <w:sz w:val="14"/>
                <w:szCs w:val="14"/>
              </w:rPr>
              <w:t>1</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75134C06"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7C27E1FB"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5CABD113"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680A80F" w14:textId="77777777" w:rsidR="003B4958" w:rsidRPr="00AB53B2" w:rsidRDefault="003B4958" w:rsidP="00B43736">
            <w:pPr>
              <w:rPr>
                <w:rFonts w:ascii="Verdana" w:hAnsi="Verdana"/>
                <w:sz w:val="14"/>
                <w:szCs w:val="14"/>
              </w:rPr>
            </w:pPr>
            <w:r w:rsidRPr="00AB53B2">
              <w:rPr>
                <w:rFonts w:ascii="Verdana" w:hAnsi="Verdana"/>
                <w:sz w:val="14"/>
                <w:szCs w:val="14"/>
              </w:rPr>
              <w:t>FECHA DE PROCESO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0BC2DBA" w14:textId="77777777" w:rsidR="003B4958" w:rsidRPr="00AB53B2" w:rsidRDefault="003B4958" w:rsidP="00B43736">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E331016" w14:textId="77777777" w:rsidR="003B4958" w:rsidRPr="00AB53B2" w:rsidRDefault="003B4958" w:rsidP="00B43736">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7FCFBD3" w14:textId="77777777" w:rsidR="003B4958" w:rsidRPr="00AB53B2" w:rsidRDefault="003B4958" w:rsidP="00B43736">
            <w:pPr>
              <w:rPr>
                <w:rFonts w:ascii="Verdana" w:hAnsi="Verdana"/>
                <w:sz w:val="14"/>
                <w:szCs w:val="14"/>
              </w:rPr>
            </w:pPr>
            <w:r w:rsidRPr="00AB53B2">
              <w:rPr>
                <w:rFonts w:ascii="Verdana" w:hAnsi="Verdana"/>
                <w:sz w:val="14"/>
                <w:szCs w:val="14"/>
              </w:rPr>
              <w:t>'</w:t>
            </w:r>
            <w:proofErr w:type="spellStart"/>
            <w:r w:rsidRPr="00AB53B2">
              <w:rPr>
                <w:rFonts w:ascii="Verdana" w:hAnsi="Verdana"/>
                <w:sz w:val="14"/>
                <w:szCs w:val="14"/>
              </w:rPr>
              <w:t>ddMMyyyy</w:t>
            </w:r>
            <w:proofErr w:type="spellEnd"/>
            <w:r w:rsidRPr="00AB53B2">
              <w:rPr>
                <w:rFonts w:ascii="Verdana" w:hAnsi="Verdana"/>
                <w:sz w:val="14"/>
                <w:szCs w:val="14"/>
              </w:rPr>
              <w:t>'</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F55B3B4" w14:textId="77777777" w:rsidR="003B4958" w:rsidRPr="00AB53B2" w:rsidRDefault="003B4958" w:rsidP="00B43736">
            <w:pPr>
              <w:rPr>
                <w:rFonts w:ascii="Verdana" w:hAnsi="Verdana"/>
                <w:sz w:val="14"/>
                <w:szCs w:val="14"/>
              </w:rPr>
            </w:pPr>
            <w:r w:rsidRPr="00AB53B2">
              <w:rPr>
                <w:rFonts w:ascii="Verdana" w:hAnsi="Verdana"/>
                <w:sz w:val="14"/>
                <w:szCs w:val="14"/>
              </w:rPr>
              <w:t>Fecha de creación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5DBE95D"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2094810F" w14:textId="77777777" w:rsidR="003B4958" w:rsidRPr="00AB53B2" w:rsidRDefault="003B4958" w:rsidP="00B43736">
            <w:pPr>
              <w:rPr>
                <w:rFonts w:ascii="Verdana" w:hAnsi="Verdana"/>
                <w:sz w:val="14"/>
                <w:szCs w:val="14"/>
              </w:rPr>
            </w:pPr>
            <w:r w:rsidRPr="00AB53B2">
              <w:rPr>
                <w:rFonts w:ascii="Verdana" w:hAnsi="Verdana"/>
                <w:sz w:val="14"/>
                <w:szCs w:val="14"/>
              </w:rPr>
              <w:t>Fecha ejecución del proceso</w:t>
            </w:r>
          </w:p>
        </w:tc>
      </w:tr>
      <w:tr w:rsidR="003B4958" w:rsidRPr="00AB53B2" w14:paraId="2A917623"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2115499B" w14:textId="77777777" w:rsidR="003B4958" w:rsidRPr="00AB53B2" w:rsidRDefault="003B4958" w:rsidP="00B43736">
            <w:pPr>
              <w:jc w:val="center"/>
              <w:rPr>
                <w:rFonts w:ascii="Verdana" w:hAnsi="Verdana"/>
                <w:sz w:val="14"/>
                <w:szCs w:val="14"/>
              </w:rPr>
            </w:pPr>
            <w:r w:rsidRPr="00AB53B2">
              <w:rPr>
                <w:rFonts w:ascii="Verdana" w:hAnsi="Verdana"/>
                <w:sz w:val="14"/>
                <w:szCs w:val="14"/>
              </w:rPr>
              <w:t>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8B576AE" w14:textId="77777777" w:rsidR="003B4958" w:rsidRPr="00AB53B2" w:rsidRDefault="003B4958" w:rsidP="00B43736">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496D3F7"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94E9401" w14:textId="77777777" w:rsidR="003B4958" w:rsidRPr="00AB53B2" w:rsidRDefault="003B4958" w:rsidP="00B43736">
            <w:pPr>
              <w:jc w:val="center"/>
              <w:rPr>
                <w:rFonts w:ascii="Verdana" w:hAnsi="Verdana"/>
                <w:sz w:val="14"/>
                <w:szCs w:val="14"/>
              </w:rPr>
            </w:pPr>
            <w:r w:rsidRPr="00AB53B2">
              <w:rPr>
                <w:rFonts w:ascii="Verdana" w:hAnsi="Verdana"/>
                <w:sz w:val="14"/>
                <w:szCs w:val="14"/>
              </w:rPr>
              <w:t>68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690CC25" w14:textId="77777777" w:rsidR="003B4958" w:rsidRPr="00AB53B2" w:rsidRDefault="003B4958" w:rsidP="00B43736">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BF482DA" w14:textId="77777777" w:rsidR="003B4958" w:rsidRPr="00AB53B2" w:rsidRDefault="003B4958" w:rsidP="00B43736">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E4CD61D" w14:textId="77777777" w:rsidR="003B4958" w:rsidRPr="00AB53B2" w:rsidRDefault="003B4958" w:rsidP="00B43736">
            <w:pPr>
              <w:jc w:val="center"/>
              <w:rPr>
                <w:rFonts w:ascii="Verdana" w:hAnsi="Verdana"/>
                <w:sz w:val="14"/>
                <w:szCs w:val="14"/>
              </w:rPr>
            </w:pPr>
            <w:r w:rsidRPr="00AB53B2">
              <w:rPr>
                <w:rFonts w:ascii="Verdana" w:hAnsi="Verdana"/>
                <w:sz w:val="14"/>
                <w:szCs w:val="14"/>
              </w:rPr>
              <w:t>10</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04BEE630"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5B3DFC48"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296DE71F" w14:textId="77777777" w:rsidR="003B4958" w:rsidRPr="00AB53B2" w:rsidRDefault="003B4958" w:rsidP="00B43736">
            <w:pPr>
              <w:jc w:val="center"/>
              <w:rPr>
                <w:rFonts w:ascii="Verdana" w:hAnsi="Verdana"/>
                <w:sz w:val="14"/>
                <w:szCs w:val="14"/>
              </w:rPr>
            </w:pPr>
            <w:r w:rsidRPr="00AB53B2">
              <w:rPr>
                <w:rFonts w:ascii="Verdana" w:hAnsi="Verdana"/>
                <w:sz w:val="14"/>
                <w:szCs w:val="14"/>
              </w:rPr>
              <w:t>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84851E5" w14:textId="77777777" w:rsidR="003B4958" w:rsidRPr="00AB53B2" w:rsidRDefault="003B4958" w:rsidP="00B43736">
            <w:pPr>
              <w:rPr>
                <w:rFonts w:ascii="Verdana" w:hAnsi="Verdana"/>
                <w:sz w:val="14"/>
                <w:szCs w:val="14"/>
              </w:rPr>
            </w:pPr>
            <w:r w:rsidRPr="00AB53B2">
              <w:rPr>
                <w:rFonts w:ascii="Verdana" w:hAnsi="Verdana"/>
                <w:sz w:val="14"/>
                <w:szCs w:val="14"/>
              </w:rPr>
              <w:t>CÓDIGO DE RESULTADO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97AC2E5"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59372AE" w14:textId="77777777" w:rsidR="003B4958" w:rsidRPr="00AB53B2" w:rsidRDefault="003B4958" w:rsidP="00B43736">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4A34C7C"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BA11A1" w14:textId="77777777" w:rsidR="003B4958" w:rsidRPr="00AB53B2" w:rsidRDefault="003B4958" w:rsidP="00B43736">
            <w:pPr>
              <w:rPr>
                <w:rFonts w:ascii="Verdana" w:hAnsi="Verdana"/>
                <w:sz w:val="14"/>
                <w:szCs w:val="14"/>
              </w:rPr>
            </w:pPr>
            <w:r w:rsidRPr="00AB53B2">
              <w:rPr>
                <w:rFonts w:ascii="Verdana" w:hAnsi="Verdana"/>
                <w:sz w:val="14"/>
                <w:szCs w:val="14"/>
              </w:rPr>
              <w:t>Código de resultado de la validación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8432C7F" w14:textId="77777777" w:rsidR="003B4958" w:rsidRPr="00AB53B2" w:rsidRDefault="003B4958" w:rsidP="00B43736">
            <w:pPr>
              <w:jc w:val="center"/>
              <w:rPr>
                <w:rFonts w:ascii="Verdana" w:hAnsi="Verdana"/>
                <w:sz w:val="14"/>
                <w:szCs w:val="14"/>
              </w:rPr>
            </w:pPr>
            <w:r w:rsidRPr="00AB53B2">
              <w:rPr>
                <w:rFonts w:ascii="Verdana" w:hAnsi="Verdana"/>
                <w:sz w:val="14"/>
                <w:szCs w:val="14"/>
              </w:rPr>
              <w:t>78</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540EEA43" w14:textId="77777777" w:rsidR="003B4958" w:rsidRPr="00AB53B2" w:rsidRDefault="003B4958" w:rsidP="00B43736">
            <w:pPr>
              <w:rPr>
                <w:rFonts w:ascii="Verdana" w:hAnsi="Verdana"/>
                <w:sz w:val="14"/>
                <w:szCs w:val="14"/>
              </w:rPr>
            </w:pPr>
            <w:r w:rsidRPr="00AB53B2">
              <w:rPr>
                <w:rFonts w:ascii="Verdana" w:hAnsi="Verdana"/>
                <w:sz w:val="14"/>
                <w:szCs w:val="14"/>
              </w:rPr>
              <w:t>Códigos de validación</w:t>
            </w:r>
          </w:p>
        </w:tc>
      </w:tr>
      <w:tr w:rsidR="003B4958" w:rsidRPr="00AB53B2" w14:paraId="12C88942"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4043E3B" w14:textId="77777777" w:rsidR="003B4958" w:rsidRPr="00AB53B2" w:rsidRDefault="003B4958" w:rsidP="00B43736">
            <w:pPr>
              <w:jc w:val="center"/>
              <w:rPr>
                <w:rFonts w:ascii="Verdana" w:hAnsi="Verdana"/>
                <w:sz w:val="14"/>
                <w:szCs w:val="14"/>
              </w:rPr>
            </w:pPr>
            <w:r w:rsidRPr="00AB53B2">
              <w:rPr>
                <w:rFonts w:ascii="Verdana" w:hAnsi="Verdana"/>
                <w:sz w:val="14"/>
                <w:szCs w:val="14"/>
              </w:rPr>
              <w:t>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1D442BC" w14:textId="77777777" w:rsidR="003B4958" w:rsidRPr="00AB53B2" w:rsidRDefault="003B4958" w:rsidP="00B43736">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7111651"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591EA1B" w14:textId="77777777" w:rsidR="003B4958" w:rsidRPr="00AB53B2" w:rsidRDefault="003B4958" w:rsidP="00B43736">
            <w:pPr>
              <w:jc w:val="center"/>
              <w:rPr>
                <w:rFonts w:ascii="Verdana" w:hAnsi="Verdana"/>
                <w:sz w:val="14"/>
                <w:szCs w:val="14"/>
              </w:rPr>
            </w:pPr>
            <w:r w:rsidRPr="00AB53B2">
              <w:rPr>
                <w:rFonts w:ascii="Verdana" w:hAnsi="Verdana"/>
                <w:sz w:val="14"/>
                <w:szCs w:val="14"/>
              </w:rPr>
              <w:t>16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9CEEEFD" w14:textId="77777777" w:rsidR="003B4958" w:rsidRPr="00AB53B2" w:rsidRDefault="003B4958" w:rsidP="00B43736">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2B3504D" w14:textId="77777777" w:rsidR="003B4958" w:rsidRPr="00AB53B2" w:rsidRDefault="003B4958" w:rsidP="00B43736">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41C857E" w14:textId="77777777" w:rsidR="003B4958" w:rsidRPr="00AB53B2" w:rsidRDefault="003B4958" w:rsidP="00B43736">
            <w:pPr>
              <w:jc w:val="center"/>
              <w:rPr>
                <w:rFonts w:ascii="Verdana" w:hAnsi="Verdana"/>
                <w:sz w:val="14"/>
                <w:szCs w:val="14"/>
              </w:rPr>
            </w:pPr>
            <w:r w:rsidRPr="00AB53B2">
              <w:rPr>
                <w:rFonts w:ascii="Verdana" w:hAnsi="Verdana"/>
                <w:sz w:val="14"/>
                <w:szCs w:val="14"/>
              </w:rPr>
              <w:t>80</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353A25CA"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tr w:rsidR="003B4958" w:rsidRPr="00AB53B2" w14:paraId="7708504B"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2465868" w14:textId="77777777" w:rsidR="003B4958" w:rsidRPr="00AB53B2" w:rsidRDefault="003B4958" w:rsidP="00B43736">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FBA66CC" w14:textId="77777777" w:rsidR="003B4958" w:rsidRPr="00AB53B2" w:rsidRDefault="003B4958" w:rsidP="00B43736">
            <w:pPr>
              <w:rPr>
                <w:rFonts w:ascii="Verdana" w:hAnsi="Verdana"/>
                <w:sz w:val="14"/>
                <w:szCs w:val="14"/>
              </w:rPr>
            </w:pPr>
            <w:r w:rsidRPr="00AB53B2">
              <w:rPr>
                <w:rFonts w:ascii="Verdana" w:hAnsi="Verdana"/>
                <w:sz w:val="14"/>
                <w:szCs w:val="14"/>
              </w:rPr>
              <w:t>MENSAJE DE RESPUESTA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D0671DB"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B4ABEEB" w14:textId="77777777" w:rsidR="003B4958" w:rsidRPr="00AB53B2" w:rsidRDefault="003B4958" w:rsidP="00B43736">
            <w:pPr>
              <w:jc w:val="center"/>
              <w:rPr>
                <w:rFonts w:ascii="Verdana" w:hAnsi="Verdana"/>
                <w:sz w:val="14"/>
                <w:szCs w:val="14"/>
              </w:rPr>
            </w:pPr>
            <w:r w:rsidRPr="00AB53B2">
              <w:rPr>
                <w:rFonts w:ascii="Verdana" w:hAnsi="Verdana"/>
                <w:sz w:val="14"/>
                <w:szCs w:val="14"/>
              </w:rPr>
              <w:t>22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D8B077A" w14:textId="77777777" w:rsidR="003B4958" w:rsidRPr="00AB53B2" w:rsidRDefault="003B4958" w:rsidP="00B43736">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9AA9F73" w14:textId="77777777" w:rsidR="003B4958" w:rsidRPr="00AB53B2" w:rsidRDefault="003B4958" w:rsidP="00B43736">
            <w:pPr>
              <w:rPr>
                <w:rFonts w:ascii="Verdana" w:hAnsi="Verdana"/>
                <w:sz w:val="14"/>
                <w:szCs w:val="14"/>
              </w:rPr>
            </w:pPr>
            <w:r w:rsidRPr="00AB53B2">
              <w:rPr>
                <w:rFonts w:ascii="Verdana" w:hAnsi="Verdana"/>
                <w:sz w:val="14"/>
                <w:szCs w:val="14"/>
              </w:rPr>
              <w:t>Mensaje de respuesta de acuerdo a la validación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1B3C73C" w14:textId="77777777" w:rsidR="003B4958" w:rsidRPr="00AB53B2" w:rsidRDefault="003B4958" w:rsidP="00B43736">
            <w:pPr>
              <w:jc w:val="center"/>
              <w:rPr>
                <w:rFonts w:ascii="Verdana" w:hAnsi="Verdana"/>
                <w:sz w:val="14"/>
                <w:szCs w:val="14"/>
              </w:rPr>
            </w:pPr>
            <w:r w:rsidRPr="00AB53B2">
              <w:rPr>
                <w:rFonts w:ascii="Verdana" w:hAnsi="Verdana"/>
                <w:sz w:val="14"/>
                <w:szCs w:val="14"/>
              </w:rPr>
              <w:t>96</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28EF1513" w14:textId="77777777" w:rsidR="003B4958" w:rsidRPr="00AB53B2" w:rsidRDefault="003B4958" w:rsidP="00B43736">
            <w:pPr>
              <w:rPr>
                <w:rFonts w:ascii="Verdana" w:hAnsi="Verdana"/>
                <w:sz w:val="14"/>
                <w:szCs w:val="14"/>
              </w:rPr>
            </w:pPr>
            <w:r w:rsidRPr="00AB53B2">
              <w:rPr>
                <w:rFonts w:ascii="Verdana" w:hAnsi="Verdana"/>
                <w:sz w:val="14"/>
                <w:szCs w:val="14"/>
              </w:rPr>
              <w:t>Códigos de validación</w:t>
            </w:r>
          </w:p>
        </w:tc>
      </w:tr>
      <w:tr w:rsidR="003B4958" w:rsidRPr="00AB53B2" w14:paraId="747896A6" w14:textId="77777777" w:rsidTr="00B43736">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14FD37A6" w14:textId="77777777" w:rsidR="003B4958" w:rsidRPr="00AB53B2" w:rsidRDefault="003B4958" w:rsidP="00B43736">
            <w:pPr>
              <w:jc w:val="center"/>
              <w:rPr>
                <w:rFonts w:ascii="Verdana" w:hAnsi="Verdana"/>
                <w:sz w:val="14"/>
                <w:szCs w:val="14"/>
              </w:rPr>
            </w:pPr>
            <w:r w:rsidRPr="00AB53B2">
              <w:rPr>
                <w:rFonts w:ascii="Verdana" w:hAnsi="Verdana"/>
                <w:sz w:val="14"/>
                <w:szCs w:val="14"/>
              </w:rPr>
              <w:t>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14C8C15" w14:textId="77777777" w:rsidR="003B4958" w:rsidRPr="00AB53B2" w:rsidRDefault="003B4958" w:rsidP="00B43736">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0A6E4FD" w14:textId="77777777" w:rsidR="003B4958" w:rsidRPr="00AB53B2" w:rsidRDefault="003B4958" w:rsidP="00B43736">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DAB6BD8" w14:textId="77777777" w:rsidR="003B4958" w:rsidRPr="00AB53B2" w:rsidRDefault="003B4958" w:rsidP="00B43736">
            <w:pPr>
              <w:jc w:val="center"/>
              <w:rPr>
                <w:rFonts w:ascii="Verdana" w:hAnsi="Verdana"/>
                <w:sz w:val="14"/>
                <w:szCs w:val="14"/>
              </w:rPr>
            </w:pPr>
            <w:r w:rsidRPr="00AB53B2">
              <w:rPr>
                <w:rFonts w:ascii="Verdana" w:hAnsi="Verdana"/>
                <w:sz w:val="14"/>
                <w:szCs w:val="14"/>
              </w:rPr>
              <w:t>93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454FE35" w14:textId="77777777" w:rsidR="003B4958" w:rsidRPr="00AB53B2" w:rsidRDefault="003B4958" w:rsidP="00B43736">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BA91A32" w14:textId="77777777" w:rsidR="003B4958" w:rsidRPr="00AB53B2" w:rsidRDefault="003B4958" w:rsidP="00B43736">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15ED7B8" w14:textId="77777777" w:rsidR="003B4958" w:rsidRPr="00AB53B2" w:rsidRDefault="003B4958" w:rsidP="00B43736">
            <w:pPr>
              <w:jc w:val="center"/>
              <w:rPr>
                <w:rFonts w:ascii="Verdana" w:hAnsi="Verdana"/>
                <w:sz w:val="14"/>
                <w:szCs w:val="14"/>
              </w:rPr>
            </w:pPr>
            <w:r w:rsidRPr="00AB53B2">
              <w:rPr>
                <w:rFonts w:ascii="Verdana" w:hAnsi="Verdana"/>
                <w:sz w:val="14"/>
                <w:szCs w:val="14"/>
              </w:rPr>
              <w:t>118</w:t>
            </w:r>
          </w:p>
        </w:tc>
        <w:tc>
          <w:tcPr>
            <w:tcW w:w="2850" w:type="dxa"/>
            <w:tcBorders>
              <w:top w:val="outset" w:sz="8" w:space="0" w:color="D0D7E5"/>
              <w:left w:val="outset" w:sz="8" w:space="0" w:color="D0D7E5"/>
              <w:bottom w:val="outset" w:sz="8" w:space="0" w:color="D0D7E5"/>
              <w:right w:val="outset" w:sz="8" w:space="0" w:color="D0D7E5"/>
            </w:tcBorders>
            <w:vAlign w:val="center"/>
            <w:hideMark/>
          </w:tcPr>
          <w:p w14:paraId="2E86625F" w14:textId="77777777" w:rsidR="003B4958" w:rsidRPr="00AB53B2" w:rsidRDefault="003B4958" w:rsidP="00B43736">
            <w:pPr>
              <w:rPr>
                <w:rFonts w:ascii="Verdana" w:hAnsi="Verdana"/>
                <w:sz w:val="14"/>
                <w:szCs w:val="14"/>
              </w:rPr>
            </w:pPr>
            <w:r w:rsidRPr="00AB53B2">
              <w:rPr>
                <w:rFonts w:ascii="Verdana" w:hAnsi="Verdana"/>
                <w:sz w:val="14"/>
                <w:szCs w:val="14"/>
              </w:rPr>
              <w:t>Constante</w:t>
            </w:r>
          </w:p>
        </w:tc>
      </w:tr>
      <w:bookmarkEnd w:id="14"/>
    </w:tbl>
    <w:p w14:paraId="7C6A0BBF" w14:textId="3554AD3B" w:rsidR="00CE740E" w:rsidRDefault="00CE740E" w:rsidP="00CE740E">
      <w:pPr>
        <w:jc w:val="both"/>
      </w:pPr>
    </w:p>
    <w:p w14:paraId="79EE53A2" w14:textId="470B75B2" w:rsidR="002C4E88" w:rsidRDefault="002C4E88" w:rsidP="002C4E88">
      <w:pPr>
        <w:pStyle w:val="Prrafodelista"/>
        <w:ind w:left="1080"/>
        <w:jc w:val="both"/>
      </w:pPr>
    </w:p>
    <w:p w14:paraId="1DAF13A5" w14:textId="60915C95" w:rsidR="002C4E88" w:rsidRDefault="002C4E88" w:rsidP="002C4E88">
      <w:pPr>
        <w:pStyle w:val="Prrafodelista"/>
        <w:ind w:left="1080"/>
        <w:jc w:val="both"/>
      </w:pPr>
    </w:p>
    <w:p w14:paraId="4399B072" w14:textId="7A12E9F7" w:rsidR="002C4E88" w:rsidRDefault="002C4E88" w:rsidP="002C4E88">
      <w:pPr>
        <w:pStyle w:val="Prrafodelista"/>
        <w:ind w:left="1080"/>
        <w:jc w:val="both"/>
      </w:pPr>
    </w:p>
    <w:p w14:paraId="42A69FCB" w14:textId="0D4CFA5A" w:rsidR="002C4E88" w:rsidRDefault="002C4E88" w:rsidP="002C4E88">
      <w:pPr>
        <w:pStyle w:val="Prrafodelista"/>
        <w:ind w:left="1080"/>
        <w:jc w:val="both"/>
      </w:pPr>
    </w:p>
    <w:p w14:paraId="5D2D0CBC" w14:textId="77777777" w:rsidR="002C4E88" w:rsidRDefault="002C4E88" w:rsidP="002C4E88">
      <w:pPr>
        <w:pStyle w:val="Prrafodelista"/>
        <w:ind w:left="1080"/>
        <w:jc w:val="both"/>
      </w:pPr>
    </w:p>
    <w:p w14:paraId="08722927" w14:textId="1FCC4135" w:rsidR="00AB53B2" w:rsidRDefault="002C4E88" w:rsidP="002C4E88">
      <w:pPr>
        <w:pStyle w:val="Prrafodelista"/>
        <w:numPr>
          <w:ilvl w:val="0"/>
          <w:numId w:val="17"/>
        </w:numPr>
        <w:jc w:val="both"/>
      </w:pPr>
      <w:r>
        <w:lastRenderedPageBreak/>
        <w:t xml:space="preserve">Estructura de Afiliación </w:t>
      </w:r>
    </w:p>
    <w:p w14:paraId="2AE365CC" w14:textId="77777777" w:rsidR="002C4E88" w:rsidRDefault="002C4E88" w:rsidP="002C4E88">
      <w:pPr>
        <w:jc w:val="both"/>
      </w:pPr>
    </w:p>
    <w:p w14:paraId="2350BFD2" w14:textId="54302FA9" w:rsidR="002C4E88" w:rsidRDefault="002C4E88" w:rsidP="002C4E88">
      <w:pPr>
        <w:jc w:val="both"/>
        <w:sectPr w:rsidR="002C4E88" w:rsidSect="002C4E88">
          <w:pgSz w:w="16838" w:h="11906" w:orient="landscape"/>
          <w:pgMar w:top="1304" w:right="1418" w:bottom="1701" w:left="1418" w:header="709" w:footer="709" w:gutter="0"/>
          <w:cols w:space="708"/>
          <w:docGrid w:linePitch="360"/>
        </w:sectPr>
      </w:pPr>
      <w:r>
        <w:rPr>
          <w:noProof/>
        </w:rPr>
        <w:drawing>
          <wp:inline distT="0" distB="0" distL="0" distR="0" wp14:anchorId="57A15643" wp14:editId="419BEDF1">
            <wp:extent cx="8572500" cy="44348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271" b="8978"/>
                    <a:stretch/>
                  </pic:blipFill>
                  <pic:spPr bwMode="auto">
                    <a:xfrm>
                      <a:off x="0" y="0"/>
                      <a:ext cx="8581473" cy="4439482"/>
                    </a:xfrm>
                    <a:prstGeom prst="rect">
                      <a:avLst/>
                    </a:prstGeom>
                    <a:ln>
                      <a:noFill/>
                    </a:ln>
                    <a:extLst>
                      <a:ext uri="{53640926-AAD7-44D8-BBD7-CCE9431645EC}">
                        <a14:shadowObscured xmlns:a14="http://schemas.microsoft.com/office/drawing/2010/main"/>
                      </a:ext>
                    </a:extLst>
                  </pic:spPr>
                </pic:pic>
              </a:graphicData>
            </a:graphic>
          </wp:inline>
        </w:drawing>
      </w:r>
    </w:p>
    <w:p w14:paraId="24F558B6" w14:textId="682B4A8A" w:rsidR="002758F8" w:rsidRDefault="002758F8"/>
    <w:sectPr w:rsidR="002758F8" w:rsidSect="003B4958">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BC"/>
    <w:multiLevelType w:val="hybridMultilevel"/>
    <w:tmpl w:val="CA84E0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302B3C"/>
    <w:multiLevelType w:val="hybridMultilevel"/>
    <w:tmpl w:val="9258B82C"/>
    <w:lvl w:ilvl="0" w:tplc="280A0015">
      <w:start w:val="1"/>
      <w:numFmt w:val="upp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8604602"/>
    <w:multiLevelType w:val="hybridMultilevel"/>
    <w:tmpl w:val="D9D43B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97230BA"/>
    <w:multiLevelType w:val="hybridMultilevel"/>
    <w:tmpl w:val="128AB938"/>
    <w:lvl w:ilvl="0" w:tplc="280A000D">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BC01DC0"/>
    <w:multiLevelType w:val="hybridMultilevel"/>
    <w:tmpl w:val="3EB4CA4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5D01E00"/>
    <w:multiLevelType w:val="hybridMultilevel"/>
    <w:tmpl w:val="520CEA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BE03ED"/>
    <w:multiLevelType w:val="hybridMultilevel"/>
    <w:tmpl w:val="E668E582"/>
    <w:lvl w:ilvl="0" w:tplc="280A000F">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41D8394A"/>
    <w:multiLevelType w:val="hybridMultilevel"/>
    <w:tmpl w:val="2D7091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85C3CD3"/>
    <w:multiLevelType w:val="hybridMultilevel"/>
    <w:tmpl w:val="57AE0328"/>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B6B1A0C"/>
    <w:multiLevelType w:val="hybridMultilevel"/>
    <w:tmpl w:val="D0E46906"/>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1A13E4"/>
    <w:multiLevelType w:val="hybridMultilevel"/>
    <w:tmpl w:val="F5C6328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5D8B6B6C"/>
    <w:multiLevelType w:val="hybridMultilevel"/>
    <w:tmpl w:val="963E499C"/>
    <w:lvl w:ilvl="0" w:tplc="280A0001">
      <w:start w:val="1"/>
      <w:numFmt w:val="bullet"/>
      <w:lvlText w:val=""/>
      <w:lvlJc w:val="left"/>
      <w:pPr>
        <w:ind w:left="1440" w:hanging="360"/>
      </w:pPr>
      <w:rPr>
        <w:rFonts w:ascii="Symbol" w:hAnsi="Symbol"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60A8681F"/>
    <w:multiLevelType w:val="hybridMultilevel"/>
    <w:tmpl w:val="67C434E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1AC4039"/>
    <w:multiLevelType w:val="hybridMultilevel"/>
    <w:tmpl w:val="34D2A6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0F82AB2"/>
    <w:multiLevelType w:val="hybridMultilevel"/>
    <w:tmpl w:val="745C5E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31F34B9"/>
    <w:multiLevelType w:val="hybridMultilevel"/>
    <w:tmpl w:val="7C44C2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8E12FB0"/>
    <w:multiLevelType w:val="hybridMultilevel"/>
    <w:tmpl w:val="7B4C6E34"/>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2"/>
  </w:num>
  <w:num w:numId="5">
    <w:abstractNumId w:val="7"/>
  </w:num>
  <w:num w:numId="6">
    <w:abstractNumId w:val="15"/>
  </w:num>
  <w:num w:numId="7">
    <w:abstractNumId w:val="11"/>
  </w:num>
  <w:num w:numId="8">
    <w:abstractNumId w:val="8"/>
  </w:num>
  <w:num w:numId="9">
    <w:abstractNumId w:val="13"/>
  </w:num>
  <w:num w:numId="10">
    <w:abstractNumId w:val="16"/>
  </w:num>
  <w:num w:numId="11">
    <w:abstractNumId w:val="3"/>
  </w:num>
  <w:num w:numId="12">
    <w:abstractNumId w:val="12"/>
  </w:num>
  <w:num w:numId="13">
    <w:abstractNumId w:val="5"/>
  </w:num>
  <w:num w:numId="14">
    <w:abstractNumId w:val="14"/>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42"/>
    <w:rsid w:val="00036B18"/>
    <w:rsid w:val="00057A4D"/>
    <w:rsid w:val="001D4744"/>
    <w:rsid w:val="002758F8"/>
    <w:rsid w:val="00283449"/>
    <w:rsid w:val="002A58A8"/>
    <w:rsid w:val="002C4E88"/>
    <w:rsid w:val="00362DC9"/>
    <w:rsid w:val="003B4958"/>
    <w:rsid w:val="00431D2F"/>
    <w:rsid w:val="00470058"/>
    <w:rsid w:val="00475506"/>
    <w:rsid w:val="004763ED"/>
    <w:rsid w:val="0049580D"/>
    <w:rsid w:val="004B6CA7"/>
    <w:rsid w:val="004E0243"/>
    <w:rsid w:val="00521529"/>
    <w:rsid w:val="0052402E"/>
    <w:rsid w:val="005460AD"/>
    <w:rsid w:val="00656291"/>
    <w:rsid w:val="00777BD1"/>
    <w:rsid w:val="007C7EAE"/>
    <w:rsid w:val="00802310"/>
    <w:rsid w:val="00852535"/>
    <w:rsid w:val="008664F9"/>
    <w:rsid w:val="00866F42"/>
    <w:rsid w:val="00921AC7"/>
    <w:rsid w:val="0095216C"/>
    <w:rsid w:val="009B45FB"/>
    <w:rsid w:val="00A21445"/>
    <w:rsid w:val="00A33447"/>
    <w:rsid w:val="00AB085A"/>
    <w:rsid w:val="00AB53B2"/>
    <w:rsid w:val="00AF6491"/>
    <w:rsid w:val="00BF5626"/>
    <w:rsid w:val="00C1413B"/>
    <w:rsid w:val="00C16517"/>
    <w:rsid w:val="00C3255A"/>
    <w:rsid w:val="00CE740E"/>
    <w:rsid w:val="00D47CFB"/>
    <w:rsid w:val="00D822DB"/>
    <w:rsid w:val="00D82D91"/>
    <w:rsid w:val="00D9309C"/>
    <w:rsid w:val="00D96E4B"/>
    <w:rsid w:val="00D96E7D"/>
    <w:rsid w:val="00DE51A2"/>
    <w:rsid w:val="00E238FA"/>
    <w:rsid w:val="00E334AC"/>
    <w:rsid w:val="00E54723"/>
    <w:rsid w:val="00E83318"/>
    <w:rsid w:val="00E84905"/>
    <w:rsid w:val="00FA2893"/>
    <w:rsid w:val="00FA4A9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748F"/>
  <w15:chartTrackingRefBased/>
  <w15:docId w15:val="{14CD49C3-12BF-4C54-9F1A-4B95B49E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42"/>
  </w:style>
  <w:style w:type="paragraph" w:styleId="Ttulo1">
    <w:name w:val="heading 1"/>
    <w:basedOn w:val="Normal"/>
    <w:next w:val="Normal"/>
    <w:link w:val="Ttulo1Car"/>
    <w:uiPriority w:val="9"/>
    <w:qFormat/>
    <w:rsid w:val="00DE51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F42"/>
    <w:pPr>
      <w:ind w:left="720"/>
      <w:contextualSpacing/>
    </w:pPr>
  </w:style>
  <w:style w:type="character" w:customStyle="1" w:styleId="Ttulo1Car">
    <w:name w:val="Título 1 Car"/>
    <w:basedOn w:val="Fuentedeprrafopredeter"/>
    <w:link w:val="Ttulo1"/>
    <w:uiPriority w:val="9"/>
    <w:rsid w:val="00DE51A2"/>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057A4D"/>
    <w:rPr>
      <w:sz w:val="16"/>
      <w:szCs w:val="16"/>
    </w:rPr>
  </w:style>
  <w:style w:type="paragraph" w:styleId="Textocomentario">
    <w:name w:val="annotation text"/>
    <w:basedOn w:val="Normal"/>
    <w:link w:val="TextocomentarioCar"/>
    <w:uiPriority w:val="99"/>
    <w:semiHidden/>
    <w:unhideWhenUsed/>
    <w:rsid w:val="00057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7A4D"/>
    <w:rPr>
      <w:sz w:val="20"/>
      <w:szCs w:val="20"/>
    </w:rPr>
  </w:style>
  <w:style w:type="paragraph" w:styleId="Asuntodelcomentario">
    <w:name w:val="annotation subject"/>
    <w:basedOn w:val="Textocomentario"/>
    <w:next w:val="Textocomentario"/>
    <w:link w:val="AsuntodelcomentarioCar"/>
    <w:uiPriority w:val="99"/>
    <w:semiHidden/>
    <w:unhideWhenUsed/>
    <w:rsid w:val="00057A4D"/>
    <w:rPr>
      <w:b/>
      <w:bCs/>
    </w:rPr>
  </w:style>
  <w:style w:type="character" w:customStyle="1" w:styleId="AsuntodelcomentarioCar">
    <w:name w:val="Asunto del comentario Car"/>
    <w:basedOn w:val="TextocomentarioCar"/>
    <w:link w:val="Asuntodelcomentario"/>
    <w:uiPriority w:val="99"/>
    <w:semiHidden/>
    <w:rsid w:val="00057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7038-5B40-4C72-A524-8BEC8441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1</Pages>
  <Words>1695</Words>
  <Characters>9325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Chávez Moran</dc:creator>
  <cp:keywords/>
  <dc:description/>
  <cp:lastModifiedBy>Paul Cristhian Peñaherrera Abanto</cp:lastModifiedBy>
  <cp:revision>14</cp:revision>
  <cp:lastPrinted>2021-11-08T18:55:00Z</cp:lastPrinted>
  <dcterms:created xsi:type="dcterms:W3CDTF">2021-10-21T04:51:00Z</dcterms:created>
  <dcterms:modified xsi:type="dcterms:W3CDTF">2021-11-10T20:39:00Z</dcterms:modified>
</cp:coreProperties>
</file>