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5E58E3CA" w14:textId="77777777" w:rsidR="006D67F1" w:rsidRPr="006D67F1" w:rsidRDefault="006D67F1" w:rsidP="006D67F1">
      <w:pPr>
        <w:pStyle w:val="Ttulo2"/>
        <w:spacing w:before="0"/>
        <w:jc w:val="center"/>
        <w:rPr>
          <w:rFonts w:ascii="Lucida Sans Unicode" w:hAnsi="Lucida Sans Unicode" w:cs="Lucida Sans Unicode"/>
          <w:color w:val="1D2939"/>
          <w:spacing w:val="-8"/>
          <w:sz w:val="42"/>
          <w:szCs w:val="42"/>
        </w:rPr>
      </w:pPr>
      <w:bookmarkStart w:id="0" w:name="_3znysh7" w:colFirst="0" w:colLast="0"/>
      <w:bookmarkStart w:id="1" w:name="_Toc94613235"/>
      <w:bookmarkEnd w:id="0"/>
      <w:r w:rsidRPr="006D67F1">
        <w:rPr>
          <w:rFonts w:ascii="Lucida Sans Unicode" w:hAnsi="Lucida Sans Unicode" w:cs="Lucida Sans Unicode"/>
          <w:color w:val="1D2939"/>
          <w:spacing w:val="-8"/>
          <w:sz w:val="42"/>
          <w:szCs w:val="42"/>
        </w:rPr>
        <w:t>Consulta de Comprobantes de Pago</w:t>
      </w:r>
      <w:bookmarkEnd w:id="1"/>
    </w:p>
    <w:p w14:paraId="270A840E" w14:textId="3B533A4E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2" w:name="_1fob9te" w:colFirst="0" w:colLast="0"/>
      <w:bookmarkEnd w:id="2"/>
      <w:r w:rsidR="00825C43">
        <w:rPr>
          <w:color w:val="0000FF"/>
        </w:rPr>
        <w:t>###</w:t>
      </w:r>
      <w:r>
        <w:rPr>
          <w:color w:val="0000FF"/>
        </w:rPr>
        <w:t>-</w:t>
      </w:r>
      <w:r w:rsidR="00825C43">
        <w:rPr>
          <w:color w:val="0000FF"/>
        </w:rPr>
        <w:t>MES</w:t>
      </w:r>
      <w:r>
        <w:rPr>
          <w:color w:val="0000FF"/>
        </w:rPr>
        <w:t>-2021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B1B50">
        <w:tc>
          <w:tcPr>
            <w:tcW w:w="1413" w:type="dxa"/>
            <w:shd w:val="clear" w:color="auto" w:fill="548DD4"/>
          </w:tcPr>
          <w:p w14:paraId="20821417" w14:textId="77777777" w:rsidR="009C4193" w:rsidRDefault="009C4193" w:rsidP="008B1B50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</w:tcPr>
          <w:p w14:paraId="39496AA8" w14:textId="77777777" w:rsidR="009C4193" w:rsidRDefault="009C4193" w:rsidP="008B1B50">
            <w:pPr>
              <w:spacing w:after="0"/>
              <w:jc w:val="center"/>
            </w:pPr>
            <w:r>
              <w:t xml:space="preserve">Versión </w:t>
            </w:r>
          </w:p>
        </w:tc>
        <w:tc>
          <w:tcPr>
            <w:tcW w:w="1701" w:type="dxa"/>
            <w:shd w:val="clear" w:color="auto" w:fill="548DD4"/>
          </w:tcPr>
          <w:p w14:paraId="508D80A1" w14:textId="77777777" w:rsidR="009C4193" w:rsidRDefault="009C4193" w:rsidP="008B1B50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</w:tcPr>
          <w:p w14:paraId="5F8C72E8" w14:textId="77777777" w:rsidR="009C4193" w:rsidRDefault="009C4193" w:rsidP="008B1B50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</w:tcPr>
          <w:p w14:paraId="2A2126FE" w14:textId="77777777" w:rsidR="009C4193" w:rsidRDefault="009C4193" w:rsidP="008B1B50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B1B50">
        <w:tc>
          <w:tcPr>
            <w:tcW w:w="1413" w:type="dxa"/>
          </w:tcPr>
          <w:p w14:paraId="70363B2A" w14:textId="44EE62F5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14:paraId="6B88AFBE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</w:tcPr>
          <w:p w14:paraId="75CB0508" w14:textId="2B977CB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</w:tcPr>
          <w:p w14:paraId="088CEB3C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212922DB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B1B50">
        <w:tc>
          <w:tcPr>
            <w:tcW w:w="1413" w:type="dxa"/>
          </w:tcPr>
          <w:p w14:paraId="068696B9" w14:textId="08572800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450EF40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</w:tcPr>
          <w:p w14:paraId="5FF7655B" w14:textId="0E773672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01E5C421" w14:textId="6D98801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66A1E5FA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B1B50">
        <w:tc>
          <w:tcPr>
            <w:tcW w:w="1413" w:type="dxa"/>
          </w:tcPr>
          <w:p w14:paraId="6B2D510D" w14:textId="12A6370F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48B3D29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</w:tcPr>
          <w:p w14:paraId="2CB614DA" w14:textId="4636F1FD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604AC98F" w14:textId="0B3332F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30234F0A" w14:textId="0E707488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B1B50">
        <w:tc>
          <w:tcPr>
            <w:tcW w:w="1413" w:type="dxa"/>
          </w:tcPr>
          <w:p w14:paraId="5A336232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004AF1A2" w14:textId="77777777" w:rsidR="009C4193" w:rsidRDefault="009C4193" w:rsidP="008B1B50">
            <w:pPr>
              <w:spacing w:after="0"/>
            </w:pPr>
          </w:p>
        </w:tc>
        <w:tc>
          <w:tcPr>
            <w:tcW w:w="1701" w:type="dxa"/>
          </w:tcPr>
          <w:p w14:paraId="562482AE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51B63B35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984" w:type="dxa"/>
          </w:tcPr>
          <w:p w14:paraId="570A3AFE" w14:textId="77777777" w:rsidR="009C4193" w:rsidRDefault="009C4193" w:rsidP="008B1B50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14A9278D" w14:textId="63754F7A" w:rsidR="002A2BA6" w:rsidRDefault="00DC47A9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613235" w:history="1">
            <w:r w:rsidR="002A2BA6" w:rsidRPr="00936846">
              <w:rPr>
                <w:rStyle w:val="Hipervnculo"/>
                <w:rFonts w:ascii="Lucida Sans Unicode" w:hAnsi="Lucida Sans Unicode" w:cs="Lucida Sans Unicode"/>
                <w:noProof/>
                <w:spacing w:val="-8"/>
              </w:rPr>
              <w:t>Consulta de Comprobantes de Pago</w:t>
            </w:r>
            <w:r w:rsidR="002A2BA6">
              <w:rPr>
                <w:noProof/>
                <w:webHidden/>
              </w:rPr>
              <w:tab/>
            </w:r>
            <w:r w:rsidR="002A2BA6">
              <w:rPr>
                <w:noProof/>
                <w:webHidden/>
              </w:rPr>
              <w:fldChar w:fldCharType="begin"/>
            </w:r>
            <w:r w:rsidR="002A2BA6">
              <w:rPr>
                <w:noProof/>
                <w:webHidden/>
              </w:rPr>
              <w:instrText xml:space="preserve"> PAGEREF _Toc94613235 \h </w:instrText>
            </w:r>
            <w:r w:rsidR="002A2BA6">
              <w:rPr>
                <w:noProof/>
                <w:webHidden/>
              </w:rPr>
            </w:r>
            <w:r w:rsidR="002A2BA6">
              <w:rPr>
                <w:noProof/>
                <w:webHidden/>
              </w:rPr>
              <w:fldChar w:fldCharType="separate"/>
            </w:r>
            <w:r w:rsidR="002A2BA6">
              <w:rPr>
                <w:noProof/>
                <w:webHidden/>
              </w:rPr>
              <w:t>1</w:t>
            </w:r>
            <w:r w:rsidR="002A2BA6">
              <w:rPr>
                <w:noProof/>
                <w:webHidden/>
              </w:rPr>
              <w:fldChar w:fldCharType="end"/>
            </w:r>
          </w:hyperlink>
        </w:p>
        <w:p w14:paraId="385F1727" w14:textId="07D00508" w:rsidR="002A2BA6" w:rsidRDefault="002A2BA6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36" w:history="1">
            <w:r w:rsidRPr="00936846">
              <w:rPr>
                <w:rStyle w:val="Hipervnculo"/>
                <w:noProof/>
              </w:rPr>
              <w:t>Descripción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7FF39" w14:textId="09D2ED1C" w:rsidR="002A2BA6" w:rsidRDefault="002A2BA6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37" w:history="1">
            <w:r w:rsidRPr="00936846">
              <w:rPr>
                <w:rStyle w:val="Hipervnculo"/>
                <w:noProof/>
              </w:rPr>
              <w:t>Definición del 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6EF32" w14:textId="35B70633" w:rsidR="002A2BA6" w:rsidRDefault="002A2BA6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38" w:history="1">
            <w:r w:rsidRPr="00936846">
              <w:rPr>
                <w:rStyle w:val="Hipervnculo"/>
                <w:noProof/>
              </w:rPr>
              <w:t>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32190" w14:textId="2234E1AB" w:rsidR="002A2BA6" w:rsidRDefault="002A2BA6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39" w:history="1">
            <w:r w:rsidRPr="00936846">
              <w:rPr>
                <w:rStyle w:val="Hipervnculo"/>
                <w:noProof/>
              </w:rPr>
              <w:t>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B6755" w14:textId="60302B3B" w:rsidR="002A2BA6" w:rsidRDefault="002A2BA6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40" w:history="1">
            <w:r w:rsidRPr="00936846">
              <w:rPr>
                <w:rStyle w:val="Hipervnculo"/>
                <w:noProof/>
              </w:rPr>
              <w:t>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7EF70" w14:textId="4524D105" w:rsidR="002A2BA6" w:rsidRDefault="002A2BA6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41" w:history="1">
            <w:r w:rsidRPr="00936846">
              <w:rPr>
                <w:rStyle w:val="Hipervnculo"/>
                <w:noProof/>
              </w:rPr>
              <w:t>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96112" w14:textId="789C4EC2" w:rsidR="002A2BA6" w:rsidRDefault="002A2BA6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42" w:history="1">
            <w:r w:rsidRPr="00936846">
              <w:rPr>
                <w:rStyle w:val="Hipervnculo"/>
                <w:noProof/>
              </w:rPr>
              <w:t>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DD106" w14:textId="690E8624" w:rsidR="002A2BA6" w:rsidRDefault="002A2BA6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43" w:history="1">
            <w:r w:rsidRPr="00936846">
              <w:rPr>
                <w:rStyle w:val="Hipervnculo"/>
                <w:noProof/>
              </w:rPr>
              <w:t>6.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892B8" w14:textId="29759149" w:rsidR="002A2BA6" w:rsidRDefault="002A2BA6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44" w:history="1">
            <w:r w:rsidRPr="00936846">
              <w:rPr>
                <w:rStyle w:val="Hipervnculo"/>
                <w:noProof/>
              </w:rPr>
              <w:t>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177E2" w14:textId="5F9E7CC8" w:rsidR="002A2BA6" w:rsidRDefault="002A2BA6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45" w:history="1">
            <w:r w:rsidRPr="00936846">
              <w:rPr>
                <w:rStyle w:val="Hipervnculo"/>
                <w:noProof/>
              </w:rPr>
              <w:t>8.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0E72D" w14:textId="15284C36" w:rsidR="002A2BA6" w:rsidRDefault="002A2BA6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46" w:history="1">
            <w:r w:rsidRPr="00936846">
              <w:rPr>
                <w:rStyle w:val="Hipervnculo"/>
                <w:noProof/>
              </w:rPr>
              <w:t>9.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18D86" w14:textId="557C3E73" w:rsidR="002A2BA6" w:rsidRDefault="002A2BA6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47" w:history="1">
            <w:r w:rsidRPr="00936846">
              <w:rPr>
                <w:rStyle w:val="Hipervnculo"/>
                <w:noProof/>
              </w:rPr>
              <w:t>10.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F4844" w14:textId="3673214A" w:rsidR="002A2BA6" w:rsidRDefault="002A2BA6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48" w:history="1">
            <w:r w:rsidRPr="00936846">
              <w:rPr>
                <w:rStyle w:val="Hipervnculo"/>
                <w:noProof/>
              </w:rPr>
              <w:t>11.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41278" w14:textId="38383724" w:rsidR="002A2BA6" w:rsidRDefault="002A2BA6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49" w:history="1">
            <w:r w:rsidRPr="00936846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58785" w14:textId="372C7610" w:rsidR="002A2BA6" w:rsidRDefault="002A2BA6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50" w:history="1">
            <w:r w:rsidRPr="00936846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CD1CE" w14:textId="115EDD6D" w:rsidR="002A2BA6" w:rsidRDefault="002A2BA6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51" w:history="1">
            <w:r w:rsidRPr="00936846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9B988" w14:textId="6C4183F1" w:rsidR="002A2BA6" w:rsidRDefault="002A2BA6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4613252" w:history="1">
            <w:r w:rsidRPr="00936846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76BF6D3F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363EC565" w14:textId="251525D1" w:rsidR="004D135D" w:rsidRDefault="00DC47A9" w:rsidP="00DC47A9">
      <w:pPr>
        <w:pStyle w:val="Ttulo1"/>
      </w:pPr>
      <w:bookmarkStart w:id="3" w:name="_Toc94613236"/>
      <w:r>
        <w:lastRenderedPageBreak/>
        <w:t>Descripción</w:t>
      </w:r>
      <w:bookmarkEnd w:id="3"/>
    </w:p>
    <w:p w14:paraId="1E8AB88C" w14:textId="15C4C107" w:rsidR="00825C43" w:rsidRDefault="002A2BA6" w:rsidP="002A2BA6">
      <w:pPr>
        <w:pStyle w:val="Prrafodelista"/>
        <w:numPr>
          <w:ilvl w:val="0"/>
          <w:numId w:val="14"/>
        </w:numPr>
        <w:jc w:val="both"/>
      </w:pPr>
      <w:r>
        <w:t xml:space="preserve">Se solicita implementar una ventana de </w:t>
      </w:r>
      <w:r w:rsidRPr="002A2BA6">
        <w:t>Consulta de Comprobantes de Pago</w:t>
      </w:r>
      <w:r>
        <w:t xml:space="preserve"> </w:t>
      </w:r>
      <w:r>
        <w:t>en la nueva página web del Grupo Muya.</w:t>
      </w:r>
    </w:p>
    <w:p w14:paraId="37588DDB" w14:textId="447DE0FB" w:rsidR="00DC47A9" w:rsidRDefault="00DC47A9" w:rsidP="002A2BA6">
      <w:pPr>
        <w:pStyle w:val="Prrafodelista"/>
        <w:jc w:val="both"/>
      </w:pPr>
    </w:p>
    <w:p w14:paraId="49C0E2C9" w14:textId="77777777" w:rsidR="00DC47A9" w:rsidRDefault="00DC47A9" w:rsidP="00DC47A9"/>
    <w:p w14:paraId="47A40686" w14:textId="2C5566DB" w:rsidR="00DC47A9" w:rsidRDefault="00DC47A9" w:rsidP="00DC47A9">
      <w:pPr>
        <w:pStyle w:val="Ttulo1"/>
      </w:pPr>
      <w:bookmarkStart w:id="4" w:name="_Toc94613237"/>
      <w:r>
        <w:t>Definición del alcance</w:t>
      </w:r>
      <w:bookmarkEnd w:id="4"/>
    </w:p>
    <w:p w14:paraId="53A7B5C9" w14:textId="1F48F795" w:rsidR="00641DC9" w:rsidRDefault="002A2BA6" w:rsidP="002A2BA6">
      <w:pPr>
        <w:pStyle w:val="Ttulo2"/>
        <w:numPr>
          <w:ilvl w:val="0"/>
          <w:numId w:val="15"/>
        </w:numPr>
      </w:pPr>
      <w:bookmarkStart w:id="5" w:name="_Toc94613238"/>
      <w:bookmarkStart w:id="6" w:name="_Toc94182359"/>
      <w:bookmarkEnd w:id="5"/>
      <w:r>
        <w:t xml:space="preserve">Implementar la opción </w:t>
      </w:r>
      <w:r w:rsidRPr="002A2BA6">
        <w:t>Consulta de Comprobantes de Pago</w:t>
      </w:r>
      <w:r>
        <w:t xml:space="preserve"> en la página web del grupo Muya</w:t>
      </w:r>
      <w:bookmarkEnd w:id="6"/>
    </w:p>
    <w:p w14:paraId="4D4EE393" w14:textId="77777777" w:rsidR="002A2BA6" w:rsidRPr="002A2BA6" w:rsidRDefault="002A2BA6" w:rsidP="002A2BA6"/>
    <w:p w14:paraId="4DAE0D2B" w14:textId="77777777" w:rsidR="002A2BA6" w:rsidRDefault="00641DC9" w:rsidP="002A2BA6">
      <w:pPr>
        <w:pStyle w:val="Prrafodelista"/>
        <w:numPr>
          <w:ilvl w:val="1"/>
          <w:numId w:val="3"/>
        </w:numPr>
        <w:jc w:val="both"/>
      </w:pPr>
      <w:r>
        <w:t>Descripción del estado actual:</w:t>
      </w:r>
    </w:p>
    <w:p w14:paraId="35AAF9D8" w14:textId="7F83C907" w:rsidR="002A2BA6" w:rsidRDefault="002A2BA6" w:rsidP="002A2BA6">
      <w:pPr>
        <w:pStyle w:val="Prrafodelista"/>
        <w:ind w:left="1440"/>
        <w:jc w:val="both"/>
      </w:pPr>
      <w:r>
        <w:t xml:space="preserve">Actualmente, la nueva </w:t>
      </w:r>
      <w:r>
        <w:t>página</w:t>
      </w:r>
      <w:r>
        <w:t xml:space="preserve"> web del grupo Muya no cuenta con esta opción.</w:t>
      </w:r>
    </w:p>
    <w:p w14:paraId="35D7A9B0" w14:textId="3F7CFE59" w:rsidR="00F96CA2" w:rsidRDefault="00F96CA2" w:rsidP="00825C43">
      <w:pPr>
        <w:pStyle w:val="Prrafodelista"/>
        <w:ind w:left="1440"/>
      </w:pPr>
    </w:p>
    <w:p w14:paraId="724D83E0" w14:textId="77777777" w:rsidR="00467EF0" w:rsidRDefault="00641DC9" w:rsidP="00467EF0">
      <w:pPr>
        <w:pStyle w:val="Prrafodelista"/>
        <w:numPr>
          <w:ilvl w:val="1"/>
          <w:numId w:val="3"/>
        </w:numPr>
        <w:jc w:val="both"/>
      </w:pPr>
      <w:r>
        <w:t>Descripción de los cambios solicitados:</w:t>
      </w:r>
    </w:p>
    <w:p w14:paraId="7BF2C999" w14:textId="094DAF53" w:rsidR="00467EF0" w:rsidRDefault="00467EF0" w:rsidP="00467EF0">
      <w:pPr>
        <w:pStyle w:val="Prrafodelista"/>
        <w:ind w:left="1440"/>
        <w:jc w:val="both"/>
      </w:pPr>
      <w:r>
        <w:t xml:space="preserve">Se solicita implementar en la </w:t>
      </w:r>
      <w:r w:rsidR="00890684">
        <w:t xml:space="preserve">nueva </w:t>
      </w:r>
      <w:r>
        <w:t xml:space="preserve">página web del Grupo Muya la opción de: </w:t>
      </w:r>
      <w:r w:rsidRPr="002A2BA6">
        <w:t>Consulta de Comprobantes de Pago</w:t>
      </w:r>
      <w:r>
        <w:t xml:space="preserve">, y que esta opción redirija a una ventana </w:t>
      </w:r>
      <w:r>
        <w:t xml:space="preserve">que contenga los siguientes campos: </w:t>
      </w:r>
    </w:p>
    <w:p w14:paraId="3C8C3112" w14:textId="69434299" w:rsidR="00467EF0" w:rsidRDefault="00467EF0" w:rsidP="00467EF0">
      <w:pPr>
        <w:pStyle w:val="Prrafodelista"/>
        <w:ind w:left="1440"/>
        <w:jc w:val="both"/>
      </w:pPr>
    </w:p>
    <w:tbl>
      <w:tblPr>
        <w:tblStyle w:val="Tablaconcuadrcula"/>
        <w:tblW w:w="5926" w:type="dxa"/>
        <w:jc w:val="center"/>
        <w:tblLayout w:type="fixed"/>
        <w:tblLook w:val="04A0" w:firstRow="1" w:lastRow="0" w:firstColumn="1" w:lastColumn="0" w:noHBand="0" w:noVBand="1"/>
      </w:tblPr>
      <w:tblGrid>
        <w:gridCol w:w="3233"/>
        <w:gridCol w:w="2693"/>
      </w:tblGrid>
      <w:tr w:rsidR="00890684" w14:paraId="67A5E263" w14:textId="77777777" w:rsidTr="00890684">
        <w:trPr>
          <w:jc w:val="center"/>
        </w:trPr>
        <w:tc>
          <w:tcPr>
            <w:tcW w:w="3233" w:type="dxa"/>
            <w:shd w:val="clear" w:color="auto" w:fill="B4C6E7" w:themeFill="accent1" w:themeFillTint="66"/>
          </w:tcPr>
          <w:p w14:paraId="102E091F" w14:textId="77777777" w:rsidR="00890684" w:rsidRDefault="00890684" w:rsidP="00EA33C5">
            <w:pPr>
              <w:pStyle w:val="Prrafodelista"/>
              <w:ind w:left="0"/>
              <w:jc w:val="center"/>
            </w:pPr>
            <w:r>
              <w:t>Campos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5120B5A4" w14:textId="4AB546D4" w:rsidR="00890684" w:rsidRDefault="00890684" w:rsidP="00EA33C5">
            <w:pPr>
              <w:pStyle w:val="Prrafodelista"/>
              <w:ind w:left="0"/>
              <w:jc w:val="center"/>
            </w:pPr>
            <w:r>
              <w:t>Tipo de Campo</w:t>
            </w:r>
          </w:p>
        </w:tc>
      </w:tr>
      <w:tr w:rsidR="009E19B1" w14:paraId="063870FA" w14:textId="77777777" w:rsidTr="00890684">
        <w:trPr>
          <w:jc w:val="center"/>
        </w:trPr>
        <w:tc>
          <w:tcPr>
            <w:tcW w:w="3233" w:type="dxa"/>
          </w:tcPr>
          <w:p w14:paraId="61EAE8F9" w14:textId="3A3D31CF" w:rsidR="009E19B1" w:rsidRPr="000D4254" w:rsidRDefault="009E19B1" w:rsidP="009E19B1">
            <w:pPr>
              <w:pStyle w:val="Prrafodelista"/>
              <w:ind w:left="0"/>
              <w:jc w:val="both"/>
            </w:pPr>
            <w:r w:rsidRPr="00AC0793">
              <w:t xml:space="preserve">Nro. Doc. </w:t>
            </w:r>
            <w:r>
              <w:t>Del cliente</w:t>
            </w:r>
          </w:p>
        </w:tc>
        <w:tc>
          <w:tcPr>
            <w:tcW w:w="2693" w:type="dxa"/>
          </w:tcPr>
          <w:p w14:paraId="0BF87FB6" w14:textId="6F200684" w:rsidR="009E19B1" w:rsidRDefault="009E19B1" w:rsidP="009E19B1">
            <w:pPr>
              <w:pStyle w:val="Prrafodelista"/>
              <w:ind w:left="0"/>
              <w:jc w:val="center"/>
            </w:pPr>
            <w:r>
              <w:t>Numérico</w:t>
            </w:r>
          </w:p>
        </w:tc>
      </w:tr>
      <w:tr w:rsidR="009E19B1" w14:paraId="53469A63" w14:textId="77777777" w:rsidTr="00890684">
        <w:trPr>
          <w:jc w:val="center"/>
        </w:trPr>
        <w:tc>
          <w:tcPr>
            <w:tcW w:w="3233" w:type="dxa"/>
          </w:tcPr>
          <w:p w14:paraId="4E8CEAE0" w14:textId="17405482" w:rsidR="009E19B1" w:rsidRPr="000D4254" w:rsidRDefault="009E19B1" w:rsidP="009E19B1">
            <w:pPr>
              <w:pStyle w:val="Prrafodelista"/>
              <w:ind w:left="0"/>
              <w:jc w:val="both"/>
            </w:pPr>
            <w:r>
              <w:t>Mes y año de cancelación del contrato</w:t>
            </w:r>
          </w:p>
        </w:tc>
        <w:tc>
          <w:tcPr>
            <w:tcW w:w="2693" w:type="dxa"/>
          </w:tcPr>
          <w:p w14:paraId="0F1B7F8A" w14:textId="4CDDEBDF" w:rsidR="009E19B1" w:rsidRDefault="009E19B1" w:rsidP="009E19B1">
            <w:pPr>
              <w:pStyle w:val="Prrafodelista"/>
              <w:ind w:left="0"/>
              <w:jc w:val="center"/>
            </w:pPr>
            <w:r>
              <w:t>Fecha</w:t>
            </w:r>
          </w:p>
        </w:tc>
      </w:tr>
      <w:tr w:rsidR="009E19B1" w14:paraId="6C84F7F2" w14:textId="77777777" w:rsidTr="00890684">
        <w:trPr>
          <w:jc w:val="center"/>
        </w:trPr>
        <w:tc>
          <w:tcPr>
            <w:tcW w:w="3233" w:type="dxa"/>
          </w:tcPr>
          <w:p w14:paraId="5C319224" w14:textId="06EDEE7E" w:rsidR="009E19B1" w:rsidRPr="00AC0793" w:rsidRDefault="009E19B1" w:rsidP="009E19B1">
            <w:pPr>
              <w:pStyle w:val="Prrafodelista"/>
              <w:ind w:left="0"/>
              <w:jc w:val="both"/>
            </w:pPr>
            <w:r>
              <w:t xml:space="preserve">País de </w:t>
            </w:r>
            <w:r w:rsidR="00B23FA6">
              <w:t>la emisión del contrato</w:t>
            </w:r>
          </w:p>
        </w:tc>
        <w:tc>
          <w:tcPr>
            <w:tcW w:w="2693" w:type="dxa"/>
          </w:tcPr>
          <w:p w14:paraId="74C04C37" w14:textId="4A128839" w:rsidR="009E19B1" w:rsidRDefault="009E19B1" w:rsidP="009E19B1">
            <w:pPr>
              <w:pStyle w:val="Prrafodelista"/>
              <w:ind w:left="0"/>
              <w:jc w:val="center"/>
            </w:pPr>
          </w:p>
        </w:tc>
      </w:tr>
      <w:tr w:rsidR="009E19B1" w14:paraId="7EFCCC19" w14:textId="77777777" w:rsidTr="00890684">
        <w:trPr>
          <w:jc w:val="center"/>
        </w:trPr>
        <w:tc>
          <w:tcPr>
            <w:tcW w:w="3233" w:type="dxa"/>
          </w:tcPr>
          <w:p w14:paraId="71ED6B46" w14:textId="01AE0348" w:rsidR="009E19B1" w:rsidRDefault="009E19B1" w:rsidP="009E19B1">
            <w:pPr>
              <w:pStyle w:val="Prrafodelista"/>
              <w:ind w:left="0"/>
              <w:jc w:val="both"/>
            </w:pPr>
            <w:r>
              <w:t>Nombre del camposanto</w:t>
            </w:r>
          </w:p>
        </w:tc>
        <w:tc>
          <w:tcPr>
            <w:tcW w:w="2693" w:type="dxa"/>
          </w:tcPr>
          <w:p w14:paraId="3C395849" w14:textId="0BC091A3" w:rsidR="009E19B1" w:rsidRDefault="009E19B1" w:rsidP="009E19B1">
            <w:pPr>
              <w:pStyle w:val="Prrafodelista"/>
              <w:ind w:left="0"/>
              <w:jc w:val="center"/>
            </w:pPr>
            <w:r>
              <w:t>Lista</w:t>
            </w:r>
          </w:p>
        </w:tc>
      </w:tr>
      <w:tr w:rsidR="00B23FA6" w14:paraId="30DB8026" w14:textId="77777777" w:rsidTr="00890684">
        <w:trPr>
          <w:jc w:val="center"/>
        </w:trPr>
        <w:tc>
          <w:tcPr>
            <w:tcW w:w="3233" w:type="dxa"/>
          </w:tcPr>
          <w:p w14:paraId="45A91698" w14:textId="6BA9967B" w:rsidR="00B23FA6" w:rsidRDefault="00B23FA6" w:rsidP="009E19B1">
            <w:pPr>
              <w:pStyle w:val="Prrafodelista"/>
              <w:ind w:left="0"/>
              <w:jc w:val="both"/>
            </w:pPr>
            <w:r>
              <w:t>Número de contrato</w:t>
            </w:r>
          </w:p>
        </w:tc>
        <w:tc>
          <w:tcPr>
            <w:tcW w:w="2693" w:type="dxa"/>
          </w:tcPr>
          <w:p w14:paraId="02D49818" w14:textId="77777777" w:rsidR="00B23FA6" w:rsidRDefault="00B23FA6" w:rsidP="009E19B1">
            <w:pPr>
              <w:pStyle w:val="Prrafodelista"/>
              <w:ind w:left="0"/>
              <w:jc w:val="center"/>
            </w:pPr>
          </w:p>
        </w:tc>
      </w:tr>
    </w:tbl>
    <w:p w14:paraId="545EE4DC" w14:textId="77777777" w:rsidR="00467EF0" w:rsidRDefault="00467EF0" w:rsidP="00467EF0">
      <w:pPr>
        <w:pStyle w:val="Prrafodelista"/>
        <w:ind w:left="1440"/>
        <w:jc w:val="both"/>
      </w:pPr>
    </w:p>
    <w:p w14:paraId="257B081B" w14:textId="77777777" w:rsidR="00467EF0" w:rsidRDefault="00467EF0" w:rsidP="00467EF0">
      <w:pPr>
        <w:pStyle w:val="Prrafodelista"/>
        <w:ind w:left="1440"/>
        <w:jc w:val="both"/>
      </w:pPr>
    </w:p>
    <w:p w14:paraId="0B8E8F56" w14:textId="77777777" w:rsidR="00825C43" w:rsidRDefault="00825C43" w:rsidP="00825C43">
      <w:pPr>
        <w:pStyle w:val="Prrafodelista"/>
        <w:ind w:left="1440"/>
        <w:jc w:val="both"/>
      </w:pPr>
    </w:p>
    <w:p w14:paraId="0E41506D" w14:textId="65A00904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del funcionamiento:</w:t>
      </w:r>
    </w:p>
    <w:p w14:paraId="4786BF2F" w14:textId="36E15DD7" w:rsidR="007170D5" w:rsidRDefault="007170D5" w:rsidP="007170D5">
      <w:pPr>
        <w:pStyle w:val="Prrafodelista"/>
        <w:numPr>
          <w:ilvl w:val="0"/>
          <w:numId w:val="38"/>
        </w:numPr>
        <w:jc w:val="both"/>
      </w:pPr>
      <w:r>
        <w:t xml:space="preserve">Esta ventana deberá permitir buscar y </w:t>
      </w:r>
      <w:r>
        <w:t>visualizar</w:t>
      </w:r>
      <w:r>
        <w:t xml:space="preserve"> </w:t>
      </w:r>
      <w:r>
        <w:t>los comprobantes de pago</w:t>
      </w:r>
      <w:r>
        <w:t xml:space="preserve"> registrado</w:t>
      </w:r>
      <w:r>
        <w:t>s</w:t>
      </w:r>
      <w:r>
        <w:t xml:space="preserve"> en la base de datos del SG5.</w:t>
      </w:r>
    </w:p>
    <w:p w14:paraId="0C3ABBB5" w14:textId="25FE3FD4" w:rsidR="007170D5" w:rsidRDefault="007170D5" w:rsidP="00875231">
      <w:pPr>
        <w:pStyle w:val="Prrafodelista"/>
        <w:numPr>
          <w:ilvl w:val="0"/>
          <w:numId w:val="38"/>
        </w:numPr>
        <w:jc w:val="both"/>
      </w:pPr>
      <w:r>
        <w:t xml:space="preserve">Una vez </w:t>
      </w:r>
      <w:r>
        <w:t>rellenado todos</w:t>
      </w:r>
      <w:r>
        <w:t xml:space="preserve"> </w:t>
      </w:r>
      <w:r>
        <w:t>los campos de la ventana</w:t>
      </w:r>
      <w:r>
        <w:t>, se deberá consultar información con la base de datos de SG5 y deberá permitir visualizar</w:t>
      </w:r>
      <w:r>
        <w:t xml:space="preserve"> el comprobante de pago </w:t>
      </w:r>
    </w:p>
    <w:p w14:paraId="4E00B55E" w14:textId="77777777" w:rsidR="007170D5" w:rsidRDefault="007170D5" w:rsidP="007170D5">
      <w:pPr>
        <w:pStyle w:val="Prrafodelista"/>
        <w:numPr>
          <w:ilvl w:val="0"/>
          <w:numId w:val="38"/>
        </w:numPr>
        <w:jc w:val="both"/>
      </w:pPr>
    </w:p>
    <w:p w14:paraId="41D4B98D" w14:textId="77777777" w:rsidR="00825C43" w:rsidRDefault="00825C43" w:rsidP="00825C43">
      <w:pPr>
        <w:pStyle w:val="Prrafodelista"/>
        <w:ind w:left="1440"/>
        <w:jc w:val="both"/>
      </w:pPr>
    </w:p>
    <w:p w14:paraId="4673C3BE" w14:textId="771D806C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Validaciones que deben estar incluidas:</w:t>
      </w:r>
    </w:p>
    <w:p w14:paraId="470F92CB" w14:textId="4C50291E" w:rsidR="00825C43" w:rsidRDefault="00073613" w:rsidP="00073613">
      <w:pPr>
        <w:pStyle w:val="Prrafodelista"/>
        <w:numPr>
          <w:ilvl w:val="0"/>
          <w:numId w:val="40"/>
        </w:numPr>
        <w:jc w:val="both"/>
      </w:pPr>
      <w:r>
        <w:t>No se deberá enviar comprobantes anulados.</w:t>
      </w:r>
    </w:p>
    <w:p w14:paraId="3A463772" w14:textId="0C88297C" w:rsidR="00073613" w:rsidRDefault="00073613" w:rsidP="00073613">
      <w:pPr>
        <w:pStyle w:val="Prrafodelista"/>
        <w:numPr>
          <w:ilvl w:val="0"/>
          <w:numId w:val="40"/>
        </w:numPr>
        <w:jc w:val="both"/>
      </w:pPr>
      <w:r>
        <w:t>No se deberá enviar comprobantes de notas de crédito.</w:t>
      </w:r>
    </w:p>
    <w:p w14:paraId="5EAC3E88" w14:textId="5AB2AB08" w:rsidR="009E19B1" w:rsidRDefault="009E19B1" w:rsidP="00073613">
      <w:pPr>
        <w:pStyle w:val="Prrafodelista"/>
        <w:numPr>
          <w:ilvl w:val="0"/>
          <w:numId w:val="40"/>
        </w:numPr>
        <w:jc w:val="both"/>
      </w:pPr>
      <w:r>
        <w:t>Se deberá enviar todos los contratos cancelados en el mes seleccionado.</w:t>
      </w:r>
    </w:p>
    <w:p w14:paraId="5056BA3B" w14:textId="18DF3C0E" w:rsidR="00901CA6" w:rsidRDefault="00641DC9" w:rsidP="00F96CA2">
      <w:pPr>
        <w:pStyle w:val="Prrafodelista"/>
        <w:numPr>
          <w:ilvl w:val="1"/>
          <w:numId w:val="3"/>
        </w:numPr>
        <w:jc w:val="both"/>
      </w:pPr>
      <w:r>
        <w:t>Casuísticas que deben estar contempladas:</w:t>
      </w:r>
    </w:p>
    <w:p w14:paraId="63213027" w14:textId="3B7F47F1" w:rsidR="00F96CA2" w:rsidRDefault="00F96CA2" w:rsidP="00901CA6">
      <w:pPr>
        <w:pStyle w:val="Prrafodelista"/>
        <w:ind w:left="1440"/>
        <w:jc w:val="both"/>
      </w:pPr>
    </w:p>
    <w:p w14:paraId="6B136BF3" w14:textId="77777777" w:rsidR="00F96CA2" w:rsidRPr="007B3D39" w:rsidRDefault="00F96CA2" w:rsidP="00F96CA2">
      <w:pPr>
        <w:pStyle w:val="Prrafodelista"/>
        <w:ind w:left="1440"/>
        <w:jc w:val="both"/>
      </w:pPr>
    </w:p>
    <w:p w14:paraId="48CA6CCC" w14:textId="15F3D286" w:rsidR="00037E03" w:rsidRDefault="00037E03" w:rsidP="00DC47A9">
      <w:pPr>
        <w:pStyle w:val="Ttulo2"/>
        <w:numPr>
          <w:ilvl w:val="0"/>
          <w:numId w:val="15"/>
        </w:numPr>
      </w:pPr>
      <w:bookmarkStart w:id="7" w:name="_Toc94613239"/>
      <w:bookmarkEnd w:id="7"/>
    </w:p>
    <w:p w14:paraId="4F6E37EF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52649D45" w14:textId="77777777" w:rsidR="00825C43" w:rsidRDefault="00825C43" w:rsidP="00825C43">
      <w:pPr>
        <w:pStyle w:val="Prrafodelista"/>
        <w:ind w:left="1440"/>
      </w:pPr>
    </w:p>
    <w:p w14:paraId="78F24AE9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0230CD9A" w14:textId="77777777" w:rsidR="00825C43" w:rsidRDefault="00825C43" w:rsidP="00825C43">
      <w:pPr>
        <w:pStyle w:val="Prrafodelista"/>
        <w:ind w:left="1440"/>
        <w:jc w:val="both"/>
      </w:pPr>
    </w:p>
    <w:p w14:paraId="254C314A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770B9B08" w14:textId="77777777" w:rsidR="00825C43" w:rsidRDefault="00825C43" w:rsidP="00825C43">
      <w:pPr>
        <w:pStyle w:val="Prrafodelista"/>
        <w:ind w:left="1440"/>
        <w:jc w:val="both"/>
      </w:pPr>
    </w:p>
    <w:p w14:paraId="134766C3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353E0D33" w14:textId="77777777" w:rsidR="00825C43" w:rsidRDefault="00825C43" w:rsidP="00825C43">
      <w:pPr>
        <w:pStyle w:val="Prrafodelista"/>
        <w:ind w:left="1440"/>
        <w:jc w:val="both"/>
      </w:pPr>
    </w:p>
    <w:p w14:paraId="288D2682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4A0B1FEB" w14:textId="77777777" w:rsidR="00825C43" w:rsidRDefault="00825C43" w:rsidP="00825C43">
      <w:pPr>
        <w:pStyle w:val="Prrafodelista"/>
        <w:ind w:left="1440"/>
        <w:jc w:val="both"/>
      </w:pPr>
    </w:p>
    <w:p w14:paraId="268BF29D" w14:textId="77777777" w:rsidR="00037E03" w:rsidRDefault="00037E03" w:rsidP="00037E03">
      <w:pPr>
        <w:pStyle w:val="Prrafodelista"/>
        <w:jc w:val="both"/>
      </w:pPr>
    </w:p>
    <w:p w14:paraId="4C09D918" w14:textId="238654D7" w:rsidR="00037E03" w:rsidRDefault="00037E03" w:rsidP="00753F47">
      <w:pPr>
        <w:pStyle w:val="Ttulo2"/>
        <w:numPr>
          <w:ilvl w:val="0"/>
          <w:numId w:val="15"/>
        </w:numPr>
      </w:pPr>
      <w:bookmarkStart w:id="8" w:name="_Toc94613240"/>
      <w:bookmarkEnd w:id="8"/>
    </w:p>
    <w:p w14:paraId="27D45A48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189842D1" w14:textId="77777777" w:rsidR="00825C43" w:rsidRDefault="00825C43" w:rsidP="00825C43">
      <w:pPr>
        <w:pStyle w:val="Prrafodelista"/>
        <w:ind w:left="1440"/>
      </w:pPr>
    </w:p>
    <w:p w14:paraId="24480A6B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7AC47113" w14:textId="77777777" w:rsidR="00825C43" w:rsidRDefault="00825C43" w:rsidP="00825C43">
      <w:pPr>
        <w:pStyle w:val="Prrafodelista"/>
        <w:ind w:left="1440"/>
        <w:jc w:val="both"/>
      </w:pPr>
    </w:p>
    <w:p w14:paraId="5D32EDAC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05D4BE6C" w14:textId="77777777" w:rsidR="00825C43" w:rsidRDefault="00825C43" w:rsidP="00825C43">
      <w:pPr>
        <w:pStyle w:val="Prrafodelista"/>
        <w:ind w:left="1440"/>
        <w:jc w:val="both"/>
      </w:pPr>
    </w:p>
    <w:p w14:paraId="4D99EE08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254D769C" w14:textId="77777777" w:rsidR="00825C43" w:rsidRDefault="00825C43" w:rsidP="00825C43">
      <w:pPr>
        <w:pStyle w:val="Prrafodelista"/>
        <w:ind w:left="1440"/>
        <w:jc w:val="both"/>
      </w:pPr>
    </w:p>
    <w:p w14:paraId="27CC0003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5829358D" w14:textId="77777777" w:rsidR="00825C43" w:rsidRDefault="00825C43" w:rsidP="00825C43">
      <w:pPr>
        <w:pStyle w:val="Prrafodelista"/>
        <w:ind w:left="1440"/>
        <w:jc w:val="both"/>
      </w:pPr>
    </w:p>
    <w:p w14:paraId="7C61194F" w14:textId="77777777" w:rsidR="00037E03" w:rsidRDefault="00037E03" w:rsidP="00037E03">
      <w:pPr>
        <w:pStyle w:val="Prrafodelista"/>
        <w:jc w:val="both"/>
      </w:pPr>
    </w:p>
    <w:p w14:paraId="1D357041" w14:textId="4A6BC58B" w:rsidR="00641DC9" w:rsidRPr="00753F47" w:rsidRDefault="00641DC9" w:rsidP="00753F47">
      <w:pPr>
        <w:pStyle w:val="Ttulo2"/>
        <w:numPr>
          <w:ilvl w:val="0"/>
          <w:numId w:val="15"/>
        </w:numPr>
      </w:pPr>
      <w:bookmarkStart w:id="9" w:name="_Toc94613241"/>
      <w:bookmarkEnd w:id="9"/>
    </w:p>
    <w:p w14:paraId="3FF8407C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31CE9BDB" w14:textId="77777777" w:rsidR="00825C43" w:rsidRDefault="00825C43" w:rsidP="00825C43">
      <w:pPr>
        <w:pStyle w:val="Prrafodelista"/>
        <w:ind w:left="1440"/>
      </w:pPr>
    </w:p>
    <w:p w14:paraId="5E3DECFC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08B963E1" w14:textId="77777777" w:rsidR="00825C43" w:rsidRDefault="00825C43" w:rsidP="00825C43">
      <w:pPr>
        <w:pStyle w:val="Prrafodelista"/>
        <w:ind w:left="1440"/>
        <w:jc w:val="both"/>
      </w:pPr>
    </w:p>
    <w:p w14:paraId="4B396A88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74B8BB4B" w14:textId="77777777" w:rsidR="00825C43" w:rsidRDefault="00825C43" w:rsidP="00825C43">
      <w:pPr>
        <w:pStyle w:val="Prrafodelista"/>
        <w:ind w:left="1440"/>
        <w:jc w:val="both"/>
      </w:pPr>
    </w:p>
    <w:p w14:paraId="6DF62EEB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1872E52F" w14:textId="77777777" w:rsidR="00825C43" w:rsidRDefault="00825C43" w:rsidP="00825C43">
      <w:pPr>
        <w:pStyle w:val="Prrafodelista"/>
        <w:ind w:left="1440"/>
        <w:jc w:val="both"/>
      </w:pPr>
    </w:p>
    <w:p w14:paraId="0ACF00A3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42582869" w14:textId="77777777" w:rsidR="00825C43" w:rsidRDefault="00825C43" w:rsidP="00825C43">
      <w:pPr>
        <w:pStyle w:val="Prrafodelista"/>
        <w:ind w:left="1440"/>
        <w:jc w:val="both"/>
      </w:pPr>
    </w:p>
    <w:p w14:paraId="3053A724" w14:textId="77777777" w:rsidR="00F96CA2" w:rsidRDefault="00F96CA2" w:rsidP="00F96CA2">
      <w:pPr>
        <w:pStyle w:val="Prrafodelista"/>
        <w:jc w:val="both"/>
      </w:pPr>
    </w:p>
    <w:p w14:paraId="5122A4A0" w14:textId="77777777" w:rsidR="00825C43" w:rsidRDefault="00825C43" w:rsidP="00825C43">
      <w:pPr>
        <w:pStyle w:val="Prrafodelista"/>
        <w:ind w:left="1440"/>
        <w:jc w:val="both"/>
      </w:pPr>
      <w:bookmarkStart w:id="10" w:name="_Toc94613242"/>
      <w:bookmarkStart w:id="11" w:name="_Toc94613246"/>
      <w:bookmarkEnd w:id="10"/>
      <w:bookmarkEnd w:id="11"/>
    </w:p>
    <w:p w14:paraId="5062F6C1" w14:textId="77777777" w:rsidR="00DC47A9" w:rsidRDefault="00DC47A9" w:rsidP="00DC47A9">
      <w:pPr>
        <w:jc w:val="both"/>
      </w:pPr>
    </w:p>
    <w:p w14:paraId="14F5A37C" w14:textId="513ACA16" w:rsidR="00DC47A9" w:rsidRDefault="00DC47A9" w:rsidP="00DC47A9">
      <w:pPr>
        <w:pStyle w:val="Ttulo1"/>
      </w:pPr>
      <w:bookmarkStart w:id="12" w:name="_Toc94613249"/>
      <w:r>
        <w:t>Sistemas/módulos que impactan en la configuración</w:t>
      </w:r>
      <w:bookmarkEnd w:id="12"/>
      <w:r>
        <w:t xml:space="preserve"> </w:t>
      </w:r>
    </w:p>
    <w:p w14:paraId="04E0AF2D" w14:textId="6440C1C5" w:rsidR="00DC47A9" w:rsidRDefault="00DC47A9" w:rsidP="00825C43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DC47A9">
      <w:pPr>
        <w:jc w:val="both"/>
      </w:pPr>
    </w:p>
    <w:p w14:paraId="19995018" w14:textId="77777777" w:rsidR="00DC47A9" w:rsidRDefault="00DC47A9" w:rsidP="00DC47A9">
      <w:pPr>
        <w:pStyle w:val="Ttulo1"/>
      </w:pPr>
      <w:bookmarkStart w:id="13" w:name="_Toc94613250"/>
      <w:r>
        <w:t>Áreas que impactan en la configuración</w:t>
      </w:r>
      <w:bookmarkEnd w:id="13"/>
    </w:p>
    <w:p w14:paraId="5D2497DB" w14:textId="235683FA" w:rsidR="00DC47A9" w:rsidRDefault="00DC47A9" w:rsidP="00DC47A9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DC47A9">
      <w:pPr>
        <w:jc w:val="both"/>
      </w:pPr>
    </w:p>
    <w:p w14:paraId="1EA64871" w14:textId="552698BA" w:rsidR="00DC47A9" w:rsidRDefault="00DC47A9" w:rsidP="00DC47A9">
      <w:pPr>
        <w:pStyle w:val="Ttulo1"/>
      </w:pPr>
      <w:bookmarkStart w:id="14" w:name="_Toc94613251"/>
      <w:r>
        <w:lastRenderedPageBreak/>
        <w:t>Aspectos de seguridad de la información</w:t>
      </w:r>
      <w:bookmarkEnd w:id="14"/>
    </w:p>
    <w:p w14:paraId="6C35EAD1" w14:textId="3576ABA1" w:rsidR="00DC47A9" w:rsidRDefault="00DC47A9" w:rsidP="00DC47A9">
      <w:pPr>
        <w:jc w:val="both"/>
      </w:pPr>
    </w:p>
    <w:p w14:paraId="6B7E56F9" w14:textId="77777777" w:rsidR="00DC47A9" w:rsidRDefault="00DC47A9" w:rsidP="00DC47A9">
      <w:pPr>
        <w:jc w:val="both"/>
      </w:pPr>
    </w:p>
    <w:p w14:paraId="68DB82D2" w14:textId="7FA129A5" w:rsidR="00DC47A9" w:rsidRDefault="00DC47A9" w:rsidP="00DC47A9">
      <w:pPr>
        <w:pStyle w:val="Ttulo1"/>
      </w:pPr>
      <w:bookmarkStart w:id="15" w:name="_Toc94613252"/>
      <w:r>
        <w:t>Otros</w:t>
      </w:r>
      <w:bookmarkEnd w:id="15"/>
    </w:p>
    <w:p w14:paraId="5109B20D" w14:textId="3C0B421A" w:rsidR="00DC47A9" w:rsidRDefault="00DC47A9" w:rsidP="00DC47A9">
      <w:pPr>
        <w:jc w:val="both"/>
      </w:pPr>
    </w:p>
    <w:p w14:paraId="16F3B0AC" w14:textId="1DCD6611" w:rsidR="00713172" w:rsidRDefault="00713172" w:rsidP="00DC47A9">
      <w:pPr>
        <w:jc w:val="both"/>
      </w:pPr>
    </w:p>
    <w:p w14:paraId="6BD15AC3" w14:textId="077579BD" w:rsidR="00713172" w:rsidRDefault="00713172" w:rsidP="00DC47A9">
      <w:pPr>
        <w:jc w:val="both"/>
      </w:pPr>
      <w:r>
        <w:t>Si se puede enviar varios comprobantes a la vez</w:t>
      </w:r>
    </w:p>
    <w:p w14:paraId="40CC0301" w14:textId="5DE6538B" w:rsidR="00713172" w:rsidRDefault="00713172" w:rsidP="00DC47A9">
      <w:pPr>
        <w:jc w:val="both"/>
      </w:pPr>
      <w:r>
        <w:t>Y si se puede tener diferentes tipos de acceso a una misma ventana de la misma pag web</w:t>
      </w:r>
    </w:p>
    <w:p w14:paraId="681FEE6F" w14:textId="2C0B0A97" w:rsidR="00F13DE4" w:rsidRDefault="00F13DE4" w:rsidP="00DC47A9">
      <w:pPr>
        <w:jc w:val="both"/>
      </w:pPr>
    </w:p>
    <w:p w14:paraId="3EA21CC5" w14:textId="7F3E30DC" w:rsidR="00F13DE4" w:rsidRDefault="00F13DE4" w:rsidP="00DC47A9">
      <w:pPr>
        <w:jc w:val="both"/>
      </w:pPr>
      <w:r>
        <w:t xml:space="preserve">Se ha enviado comprobantes </w:t>
      </w:r>
    </w:p>
    <w:p w14:paraId="0FE556E5" w14:textId="6C43431D" w:rsidR="00F13DE4" w:rsidRDefault="00F13DE4" w:rsidP="00DC47A9">
      <w:pPr>
        <w:jc w:val="both"/>
      </w:pPr>
    </w:p>
    <w:p w14:paraId="6B72AB04" w14:textId="29179F7B" w:rsidR="00F13DE4" w:rsidRDefault="00F13DE4" w:rsidP="00DC47A9">
      <w:pPr>
        <w:jc w:val="both"/>
      </w:pPr>
    </w:p>
    <w:p w14:paraId="0A4E023C" w14:textId="4BA60DC3" w:rsidR="00F13DE4" w:rsidRDefault="00F13DE4" w:rsidP="00DC47A9">
      <w:pPr>
        <w:jc w:val="both"/>
      </w:pPr>
      <w:r>
        <w:t>Como llevara el seguimiento de solicitud del pdf de comprobante de pago</w:t>
      </w:r>
    </w:p>
    <w:p w14:paraId="3C6AD93E" w14:textId="689A7F94" w:rsidR="00F13DE4" w:rsidRDefault="00F13DE4" w:rsidP="00DC47A9">
      <w:pPr>
        <w:jc w:val="both"/>
      </w:pPr>
      <w:r>
        <w:t xml:space="preserve">Dato histórico </w:t>
      </w:r>
    </w:p>
    <w:sectPr w:rsidR="00F13DE4" w:rsidSect="00201A79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801E" w14:textId="77777777" w:rsidR="00EF594B" w:rsidRDefault="00EF594B" w:rsidP="00201A79">
      <w:pPr>
        <w:spacing w:after="0" w:line="240" w:lineRule="auto"/>
      </w:pPr>
      <w:r>
        <w:separator/>
      </w:r>
    </w:p>
  </w:endnote>
  <w:endnote w:type="continuationSeparator" w:id="0">
    <w:p w14:paraId="45E1A9AB" w14:textId="77777777" w:rsidR="00EF594B" w:rsidRDefault="00EF594B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237C" w14:textId="77777777" w:rsidR="00EF594B" w:rsidRDefault="00EF594B" w:rsidP="00201A79">
      <w:pPr>
        <w:spacing w:after="0" w:line="240" w:lineRule="auto"/>
      </w:pPr>
      <w:r>
        <w:separator/>
      </w:r>
    </w:p>
  </w:footnote>
  <w:footnote w:type="continuationSeparator" w:id="0">
    <w:p w14:paraId="05D754B4" w14:textId="77777777" w:rsidR="00EF594B" w:rsidRDefault="00EF594B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7610CED"/>
    <w:multiLevelType w:val="hybridMultilevel"/>
    <w:tmpl w:val="2A0EA446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2A5403"/>
    <w:multiLevelType w:val="hybridMultilevel"/>
    <w:tmpl w:val="7C3A60C4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1530C"/>
    <w:multiLevelType w:val="hybridMultilevel"/>
    <w:tmpl w:val="33F0CB4C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760F0"/>
    <w:multiLevelType w:val="hybridMultilevel"/>
    <w:tmpl w:val="339C728E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0"/>
  </w:num>
  <w:num w:numId="4">
    <w:abstractNumId w:val="39"/>
  </w:num>
  <w:num w:numId="5">
    <w:abstractNumId w:val="14"/>
  </w:num>
  <w:num w:numId="6">
    <w:abstractNumId w:val="7"/>
  </w:num>
  <w:num w:numId="7">
    <w:abstractNumId w:val="15"/>
  </w:num>
  <w:num w:numId="8">
    <w:abstractNumId w:val="31"/>
  </w:num>
  <w:num w:numId="9">
    <w:abstractNumId w:val="10"/>
  </w:num>
  <w:num w:numId="10">
    <w:abstractNumId w:val="20"/>
  </w:num>
  <w:num w:numId="11">
    <w:abstractNumId w:val="26"/>
  </w:num>
  <w:num w:numId="12">
    <w:abstractNumId w:val="34"/>
  </w:num>
  <w:num w:numId="13">
    <w:abstractNumId w:val="13"/>
  </w:num>
  <w:num w:numId="14">
    <w:abstractNumId w:val="32"/>
  </w:num>
  <w:num w:numId="15">
    <w:abstractNumId w:val="29"/>
  </w:num>
  <w:num w:numId="16">
    <w:abstractNumId w:val="0"/>
  </w:num>
  <w:num w:numId="17">
    <w:abstractNumId w:val="38"/>
  </w:num>
  <w:num w:numId="18">
    <w:abstractNumId w:val="6"/>
  </w:num>
  <w:num w:numId="19">
    <w:abstractNumId w:val="17"/>
  </w:num>
  <w:num w:numId="20">
    <w:abstractNumId w:val="1"/>
  </w:num>
  <w:num w:numId="21">
    <w:abstractNumId w:val="2"/>
  </w:num>
  <w:num w:numId="22">
    <w:abstractNumId w:val="22"/>
  </w:num>
  <w:num w:numId="23">
    <w:abstractNumId w:val="4"/>
  </w:num>
  <w:num w:numId="24">
    <w:abstractNumId w:val="27"/>
  </w:num>
  <w:num w:numId="25">
    <w:abstractNumId w:val="19"/>
  </w:num>
  <w:num w:numId="26">
    <w:abstractNumId w:val="23"/>
  </w:num>
  <w:num w:numId="27">
    <w:abstractNumId w:val="35"/>
  </w:num>
  <w:num w:numId="28">
    <w:abstractNumId w:val="12"/>
  </w:num>
  <w:num w:numId="29">
    <w:abstractNumId w:val="16"/>
  </w:num>
  <w:num w:numId="30">
    <w:abstractNumId w:val="3"/>
  </w:num>
  <w:num w:numId="31">
    <w:abstractNumId w:val="24"/>
  </w:num>
  <w:num w:numId="32">
    <w:abstractNumId w:val="28"/>
  </w:num>
  <w:num w:numId="33">
    <w:abstractNumId w:val="11"/>
  </w:num>
  <w:num w:numId="34">
    <w:abstractNumId w:val="5"/>
  </w:num>
  <w:num w:numId="35">
    <w:abstractNumId w:val="18"/>
  </w:num>
  <w:num w:numId="36">
    <w:abstractNumId w:val="37"/>
  </w:num>
  <w:num w:numId="37">
    <w:abstractNumId w:val="9"/>
  </w:num>
  <w:num w:numId="38">
    <w:abstractNumId w:val="8"/>
  </w:num>
  <w:num w:numId="39">
    <w:abstractNumId w:val="3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37E03"/>
    <w:rsid w:val="00073613"/>
    <w:rsid w:val="000A68F3"/>
    <w:rsid w:val="000C4C80"/>
    <w:rsid w:val="000D7605"/>
    <w:rsid w:val="00100DC0"/>
    <w:rsid w:val="00144AF5"/>
    <w:rsid w:val="001661BE"/>
    <w:rsid w:val="001975C0"/>
    <w:rsid w:val="001F1590"/>
    <w:rsid w:val="00201A79"/>
    <w:rsid w:val="002A2BA6"/>
    <w:rsid w:val="0034032C"/>
    <w:rsid w:val="00351D78"/>
    <w:rsid w:val="00362BCA"/>
    <w:rsid w:val="00371377"/>
    <w:rsid w:val="00397019"/>
    <w:rsid w:val="00467EF0"/>
    <w:rsid w:val="00477591"/>
    <w:rsid w:val="00484EFB"/>
    <w:rsid w:val="00492EA5"/>
    <w:rsid w:val="004A652C"/>
    <w:rsid w:val="004D135D"/>
    <w:rsid w:val="005B4ED2"/>
    <w:rsid w:val="005F47C7"/>
    <w:rsid w:val="00624768"/>
    <w:rsid w:val="00641DC9"/>
    <w:rsid w:val="0067555F"/>
    <w:rsid w:val="0069500E"/>
    <w:rsid w:val="006D67F1"/>
    <w:rsid w:val="00713172"/>
    <w:rsid w:val="007170D5"/>
    <w:rsid w:val="007421D5"/>
    <w:rsid w:val="00746817"/>
    <w:rsid w:val="00753F47"/>
    <w:rsid w:val="00776755"/>
    <w:rsid w:val="007A2022"/>
    <w:rsid w:val="00825C43"/>
    <w:rsid w:val="00890684"/>
    <w:rsid w:val="008C58B3"/>
    <w:rsid w:val="008D4368"/>
    <w:rsid w:val="008E7E09"/>
    <w:rsid w:val="00901CA6"/>
    <w:rsid w:val="00916444"/>
    <w:rsid w:val="00916DEE"/>
    <w:rsid w:val="00952A22"/>
    <w:rsid w:val="00963486"/>
    <w:rsid w:val="009C4193"/>
    <w:rsid w:val="009E19B1"/>
    <w:rsid w:val="009F13C3"/>
    <w:rsid w:val="00AB430D"/>
    <w:rsid w:val="00AB734C"/>
    <w:rsid w:val="00AC0793"/>
    <w:rsid w:val="00AE3125"/>
    <w:rsid w:val="00B23FA6"/>
    <w:rsid w:val="00BC60FF"/>
    <w:rsid w:val="00BE67C3"/>
    <w:rsid w:val="00BF435A"/>
    <w:rsid w:val="00C0041C"/>
    <w:rsid w:val="00C162A4"/>
    <w:rsid w:val="00CF4045"/>
    <w:rsid w:val="00CF69EF"/>
    <w:rsid w:val="00D10F30"/>
    <w:rsid w:val="00D3569F"/>
    <w:rsid w:val="00DC47A9"/>
    <w:rsid w:val="00E06CD6"/>
    <w:rsid w:val="00E606A4"/>
    <w:rsid w:val="00E66C45"/>
    <w:rsid w:val="00E71047"/>
    <w:rsid w:val="00EF594B"/>
    <w:rsid w:val="00F13DE4"/>
    <w:rsid w:val="00F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Textoennegrita">
    <w:name w:val="Strong"/>
    <w:basedOn w:val="Fuentedeprrafopredeter"/>
    <w:uiPriority w:val="22"/>
    <w:qFormat/>
    <w:rsid w:val="00467EF0"/>
    <w:rPr>
      <w:b/>
      <w:bCs/>
    </w:rPr>
  </w:style>
  <w:style w:type="character" w:customStyle="1" w:styleId="required-mark">
    <w:name w:val="required-mark"/>
    <w:basedOn w:val="Fuentedeprrafopredeter"/>
    <w:rsid w:val="00AC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9591</TotalTime>
  <Pages>5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22</cp:revision>
  <dcterms:created xsi:type="dcterms:W3CDTF">2021-10-13T19:14:00Z</dcterms:created>
  <dcterms:modified xsi:type="dcterms:W3CDTF">2022-02-08T22:24:00Z</dcterms:modified>
</cp:coreProperties>
</file>