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27C6A051" w:rsidR="00DC47A9" w:rsidRDefault="00674833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Vistas y reportes para CEH</w:t>
      </w:r>
    </w:p>
    <w:p w14:paraId="270A840E" w14:textId="2491A38B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397FE1">
        <w:rPr>
          <w:color w:val="0000FF"/>
        </w:rPr>
        <w:t>4</w:t>
      </w:r>
      <w:r w:rsidR="00D476D7" w:rsidRPr="00D476D7">
        <w:rPr>
          <w:color w:val="0000FF"/>
        </w:rPr>
        <w:t>.</w:t>
      </w:r>
      <w:r w:rsidR="003A1619">
        <w:rPr>
          <w:color w:val="0000FF"/>
        </w:rPr>
        <w:t>X</w:t>
      </w:r>
      <w:r w:rsidR="00D476D7" w:rsidRPr="00D476D7">
        <w:rPr>
          <w:color w:val="0000FF"/>
        </w:rPr>
        <w:t>-0</w:t>
      </w:r>
      <w:r w:rsidR="003A1619">
        <w:rPr>
          <w:color w:val="0000FF"/>
        </w:rPr>
        <w:t>XX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06F92AED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51262C3" w14:textId="570ACEE4" w:rsidR="00032044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355647" w:history="1">
            <w:r w:rsidR="00032044" w:rsidRPr="0083493E">
              <w:rPr>
                <w:rStyle w:val="Hipervnculo"/>
                <w:noProof/>
              </w:rPr>
              <w:t>Historias de usuario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_Toc171355647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3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0D63BCF1" w14:textId="76FDF2BD" w:rsidR="00032044" w:rsidRDefault="00DE78A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48" w:history="1">
            <w:r w:rsidR="00032044" w:rsidRPr="0083493E">
              <w:rPr>
                <w:rStyle w:val="Hipervnculo"/>
                <w:noProof/>
              </w:rPr>
              <w:t>1.</w:t>
            </w:r>
            <w:r w:rsidR="00032044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032044" w:rsidRPr="0083493E">
              <w:rPr>
                <w:rStyle w:val="Hipervnculo"/>
                <w:noProof/>
              </w:rPr>
              <w:t>Información del contrato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_Toc171355648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3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465424D2" w14:textId="1ADFA514" w:rsidR="00032044" w:rsidRDefault="00DE78A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49" w:history="1">
            <w:r w:rsidR="00032044" w:rsidRPr="0083493E">
              <w:rPr>
                <w:rStyle w:val="Hipervnculo"/>
                <w:noProof/>
              </w:rPr>
              <w:t>2.</w:t>
            </w:r>
            <w:r w:rsidR="00032044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032044" w:rsidRPr="0083493E">
              <w:rPr>
                <w:rStyle w:val="Hipervnculo"/>
                <w:noProof/>
              </w:rPr>
              <w:t>Reportes de FOMA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_Toc171355649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5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251559C4" w14:textId="26B8AB1A" w:rsidR="00032044" w:rsidRDefault="00DE78A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0" w:history="1">
            <w:r w:rsidR="00032044" w:rsidRPr="0083493E">
              <w:rPr>
                <w:rStyle w:val="Hipervnculo"/>
                <w:noProof/>
              </w:rPr>
              <w:t>3.</w:t>
            </w:r>
            <w:r w:rsidR="00032044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032044" w:rsidRPr="0083493E">
              <w:rPr>
                <w:rStyle w:val="Hipervnculo"/>
                <w:noProof/>
              </w:rPr>
              <w:t>Impresión de contratos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_Toc171355650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3F218700" w14:textId="6CC8244A" w:rsidR="00032044" w:rsidRDefault="00DE78A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1" w:history="1">
            <w:r w:rsidR="00032044" w:rsidRPr="0083493E">
              <w:rPr>
                <w:rStyle w:val="Hipervnculo"/>
                <w:noProof/>
              </w:rPr>
              <w:t>Sistemas/módulos que impactan en la configuración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_Toc171355651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0444D9D4" w14:textId="59D7C983" w:rsidR="00032044" w:rsidRDefault="00DE78A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2" w:history="1">
            <w:r w:rsidR="00032044" w:rsidRPr="0083493E">
              <w:rPr>
                <w:rStyle w:val="Hipervnculo"/>
                <w:noProof/>
              </w:rPr>
              <w:t>Áreas que impactan en la configuración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_Toc171355652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606550C9" w14:textId="3BA4C0B9" w:rsidR="00032044" w:rsidRDefault="00DE78A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3" w:history="1">
            <w:r w:rsidR="00032044" w:rsidRPr="0083493E">
              <w:rPr>
                <w:rStyle w:val="Hipervnculo"/>
                <w:noProof/>
              </w:rPr>
              <w:t>Aspectos de seguridad de la información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_Toc171355653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29D926C2" w14:textId="23A4ED98" w:rsidR="00032044" w:rsidRDefault="00DE78A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4" w:history="1">
            <w:r w:rsidR="00032044" w:rsidRPr="0083493E">
              <w:rPr>
                <w:rStyle w:val="Hipervnculo"/>
                <w:noProof/>
              </w:rPr>
              <w:t>Otros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_Toc171355654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08159719" w14:textId="0AB09DFF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71355647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027B7432" w:rsidR="00641DC9" w:rsidRDefault="00CE1155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71355648"/>
      <w:r>
        <w:t>Información del contrato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1621C89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1° y 2° titular:</w:t>
      </w:r>
    </w:p>
    <w:p w14:paraId="1BED79F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Nombres y apellidos</w:t>
      </w:r>
    </w:p>
    <w:p w14:paraId="006D4D3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DNI</w:t>
      </w:r>
    </w:p>
    <w:p w14:paraId="7C388900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Correo electrónico</w:t>
      </w:r>
    </w:p>
    <w:p w14:paraId="1FECCA87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Dirección, distrito, provincia y departamento</w:t>
      </w:r>
    </w:p>
    <w:p w14:paraId="5A224FE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Celular</w:t>
      </w:r>
    </w:p>
    <w:p w14:paraId="7160D105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Estado civil</w:t>
      </w:r>
    </w:p>
    <w:p w14:paraId="2A3FA72D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nacimiento: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66FD34A6" w14:textId="77777777" w:rsidR="00CE1155" w:rsidRDefault="00CE1155" w:rsidP="00CE1155">
      <w:pPr>
        <w:pStyle w:val="Prrafodelista"/>
      </w:pPr>
    </w:p>
    <w:p w14:paraId="00E0F656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espacio:</w:t>
      </w:r>
    </w:p>
    <w:p w14:paraId="5156F9BD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Capacidad contratada: </w:t>
      </w:r>
      <w:r w:rsidRPr="00375391">
        <w:rPr>
          <w:highlight w:val="yellow"/>
        </w:rPr>
        <w:t>3</w:t>
      </w:r>
    </w:p>
    <w:p w14:paraId="10B79FD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Capacidad total: </w:t>
      </w:r>
      <w:r w:rsidRPr="005E17D2">
        <w:rPr>
          <w:highlight w:val="yellow"/>
        </w:rPr>
        <w:t>5</w:t>
      </w:r>
    </w:p>
    <w:p w14:paraId="6F7C4B7A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Plataforma: </w:t>
      </w:r>
      <w:r w:rsidRPr="00375391">
        <w:rPr>
          <w:highlight w:val="yellow"/>
        </w:rPr>
        <w:t>Señor de los Milagros</w:t>
      </w:r>
    </w:p>
    <w:p w14:paraId="0E688CFF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Código de sepultura: </w:t>
      </w:r>
      <w:r w:rsidRPr="00375391">
        <w:rPr>
          <w:highlight w:val="yellow"/>
        </w:rPr>
        <w:t>01-C-03-01-5</w:t>
      </w:r>
    </w:p>
    <w:p w14:paraId="5BF5C7E9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Tipo de necesidad: </w:t>
      </w:r>
      <w:r w:rsidRPr="00375391">
        <w:rPr>
          <w:highlight w:val="yellow"/>
        </w:rPr>
        <w:t>NI</w:t>
      </w:r>
      <w:r>
        <w:t xml:space="preserve"> o </w:t>
      </w:r>
      <w:r w:rsidRPr="00375391">
        <w:rPr>
          <w:highlight w:val="yellow"/>
        </w:rPr>
        <w:t>NF</w:t>
      </w:r>
    </w:p>
    <w:p w14:paraId="7F03151A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Tipo de espacio: </w:t>
      </w:r>
      <w:r w:rsidRPr="005E17D2">
        <w:rPr>
          <w:highlight w:val="yellow"/>
        </w:rPr>
        <w:t>nicho</w:t>
      </w:r>
      <w:r>
        <w:t xml:space="preserve">, </w:t>
      </w:r>
      <w:r w:rsidRPr="005E17D2">
        <w:rPr>
          <w:highlight w:val="yellow"/>
        </w:rPr>
        <w:t>sepultura</w:t>
      </w:r>
      <w:r>
        <w:t xml:space="preserve">, </w:t>
      </w:r>
      <w:r w:rsidRPr="005E17D2">
        <w:rPr>
          <w:highlight w:val="yellow"/>
        </w:rPr>
        <w:t>ampliación</w:t>
      </w:r>
      <w:r>
        <w:t xml:space="preserve"> o </w:t>
      </w:r>
      <w:r w:rsidRPr="005E17D2">
        <w:rPr>
          <w:highlight w:val="yellow"/>
        </w:rPr>
        <w:t>mausoleo</w:t>
      </w:r>
    </w:p>
    <w:p w14:paraId="344D7005" w14:textId="77777777" w:rsidR="00CE1155" w:rsidRDefault="00CE1155" w:rsidP="00CE1155">
      <w:pPr>
        <w:pStyle w:val="Prrafodelista"/>
      </w:pPr>
    </w:p>
    <w:p w14:paraId="2D0D3065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precio:</w:t>
      </w:r>
    </w:p>
    <w:p w14:paraId="6E06687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Valor de lista</w:t>
      </w:r>
    </w:p>
    <w:p w14:paraId="06E33611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Precio de venta</w:t>
      </w:r>
    </w:p>
    <w:p w14:paraId="559DD58F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Precio de venta final</w:t>
      </w:r>
    </w:p>
    <w:p w14:paraId="2316AF4F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Cuota inicial</w:t>
      </w:r>
    </w:p>
    <w:p w14:paraId="385033CE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Plazo de financiamiento: </w:t>
      </w:r>
      <w:r w:rsidRPr="005E17D2">
        <w:rPr>
          <w:highlight w:val="yellow"/>
        </w:rPr>
        <w:t>48</w:t>
      </w:r>
    </w:p>
    <w:p w14:paraId="77E031F6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FOMA</w:t>
      </w:r>
    </w:p>
    <w:p w14:paraId="6EE9992F" w14:textId="7182ED91" w:rsidR="00CE1155" w:rsidRDefault="00CE1155" w:rsidP="00CE1155">
      <w:pPr>
        <w:pStyle w:val="Prrafodelista"/>
        <w:numPr>
          <w:ilvl w:val="1"/>
          <w:numId w:val="46"/>
        </w:numPr>
      </w:pPr>
      <w:r>
        <w:t>(</w:t>
      </w:r>
      <w:r w:rsidR="00C83DDF">
        <w:rPr>
          <w:highlight w:val="green"/>
        </w:rPr>
        <w:t>S</w:t>
      </w:r>
      <w:r w:rsidRPr="00E31054">
        <w:rPr>
          <w:highlight w:val="green"/>
        </w:rPr>
        <w:t>ugerencia</w:t>
      </w:r>
      <w:r>
        <w:t>) # cuotas del FOMA</w:t>
      </w:r>
    </w:p>
    <w:p w14:paraId="12A692CB" w14:textId="77777777" w:rsidR="00CE1155" w:rsidRDefault="00CE1155" w:rsidP="00CE1155">
      <w:pPr>
        <w:pStyle w:val="Prrafodelista"/>
      </w:pPr>
    </w:p>
    <w:p w14:paraId="1B5A2CD2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beneficiario</w:t>
      </w:r>
    </w:p>
    <w:p w14:paraId="6D763B2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DNI</w:t>
      </w:r>
    </w:p>
    <w:p w14:paraId="6BC8DA61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Apellidos y nombres</w:t>
      </w:r>
    </w:p>
    <w:p w14:paraId="136E9B86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nacimiento: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155126E5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fallecimiento: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654DD00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entierro: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30BB94BA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Parentesco</w:t>
      </w:r>
    </w:p>
    <w:p w14:paraId="39EC6A59" w14:textId="314149DE" w:rsidR="00FC38B4" w:rsidRDefault="00CE1155" w:rsidP="00CE1155">
      <w:pPr>
        <w:pStyle w:val="Prrafodelista"/>
        <w:numPr>
          <w:ilvl w:val="1"/>
          <w:numId w:val="46"/>
        </w:numPr>
      </w:pPr>
      <w:r>
        <w:t xml:space="preserve">Funeraria: </w:t>
      </w:r>
      <w:r w:rsidRPr="00CE1155">
        <w:rPr>
          <w:color w:val="FF0000"/>
        </w:rPr>
        <w:t>no se puede mostrar este dato pues no lo almacenamos</w:t>
      </w:r>
    </w:p>
    <w:p w14:paraId="5D666C72" w14:textId="2726776F" w:rsidR="00FC38B4" w:rsidRDefault="00FC38B4" w:rsidP="00FC38B4">
      <w:pPr>
        <w:jc w:val="both"/>
      </w:pPr>
    </w:p>
    <w:p w14:paraId="125FB19F" w14:textId="33841C3E" w:rsidR="00CE1155" w:rsidRDefault="00CE1155" w:rsidP="00CE1155">
      <w:r>
        <w:t xml:space="preserve">Se propone </w:t>
      </w:r>
      <w:r w:rsidR="00C83DDF">
        <w:t>2</w:t>
      </w:r>
      <w:r>
        <w:t xml:space="preserve"> soluciones</w:t>
      </w:r>
      <w:r w:rsidR="001807CD">
        <w:t>, elegir una de ella</w:t>
      </w:r>
      <w:r>
        <w:t>:</w:t>
      </w:r>
    </w:p>
    <w:p w14:paraId="593FF13B" w14:textId="3EEF9B96" w:rsidR="00CE1155" w:rsidRDefault="00CE1155" w:rsidP="00CE1155">
      <w:pPr>
        <w:pStyle w:val="Prrafodelista"/>
        <w:numPr>
          <w:ilvl w:val="0"/>
          <w:numId w:val="47"/>
        </w:numPr>
      </w:pPr>
      <w:r>
        <w:t>Agregar la información solicitada a la ventana “Consultas de contrato por perfil” (a la cual ya tienen acceso) pues varios datos ya son visibles ahí, completando lo que falta:</w:t>
      </w:r>
    </w:p>
    <w:p w14:paraId="7C2DCF83" w14:textId="3037CCAD" w:rsidR="00CE1155" w:rsidRDefault="00CE1155" w:rsidP="00CE1155">
      <w:pPr>
        <w:pStyle w:val="Prrafodelista"/>
        <w:numPr>
          <w:ilvl w:val="1"/>
          <w:numId w:val="47"/>
        </w:numPr>
      </w:pPr>
      <w:r>
        <w:lastRenderedPageBreak/>
        <w:t>Pestaña “Titular” (para los datos del 1° y 2° titular)</w:t>
      </w:r>
    </w:p>
    <w:p w14:paraId="047EE1FC" w14:textId="77777777" w:rsidR="00CE1155" w:rsidRDefault="00CE1155" w:rsidP="00CE1155">
      <w:pPr>
        <w:pStyle w:val="Prrafodelista"/>
        <w:ind w:left="0"/>
      </w:pPr>
      <w:r w:rsidRPr="00624CC0">
        <w:rPr>
          <w:noProof/>
        </w:rPr>
        <w:drawing>
          <wp:inline distT="0" distB="0" distL="0" distR="0" wp14:anchorId="613C1E3C" wp14:editId="5A60C98C">
            <wp:extent cx="5400040" cy="3402965"/>
            <wp:effectExtent l="0" t="0" r="0" b="6985"/>
            <wp:docPr id="673871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711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2ABC" w14:textId="77777777" w:rsidR="00CE1155" w:rsidRDefault="00CE1155" w:rsidP="00CE1155">
      <w:pPr>
        <w:pStyle w:val="Prrafodelista"/>
        <w:ind w:left="1080"/>
      </w:pPr>
    </w:p>
    <w:p w14:paraId="66DE67CF" w14:textId="5E9AEE69" w:rsidR="00CE1155" w:rsidRDefault="00CE1155" w:rsidP="00CE1155">
      <w:pPr>
        <w:pStyle w:val="Prrafodelista"/>
        <w:numPr>
          <w:ilvl w:val="1"/>
          <w:numId w:val="47"/>
        </w:numPr>
      </w:pPr>
      <w:r>
        <w:t>Pestaña “Contrato” (para los datos del espacio y precio)</w:t>
      </w:r>
    </w:p>
    <w:p w14:paraId="374658D4" w14:textId="66E2B318" w:rsidR="00CE1155" w:rsidRDefault="00CE1155" w:rsidP="00CE1155">
      <w:r w:rsidRPr="005E17D2">
        <w:rPr>
          <w:noProof/>
        </w:rPr>
        <w:drawing>
          <wp:inline distT="0" distB="0" distL="0" distR="0" wp14:anchorId="21FD85D9" wp14:editId="16049F6A">
            <wp:extent cx="5400040" cy="3427095"/>
            <wp:effectExtent l="0" t="0" r="0" b="1905"/>
            <wp:docPr id="8970280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303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8B0D" w14:textId="7698E27D" w:rsidR="00CE1155" w:rsidRDefault="00CE1155" w:rsidP="00CE1155">
      <w:pPr>
        <w:pStyle w:val="Prrafodelista"/>
        <w:numPr>
          <w:ilvl w:val="1"/>
          <w:numId w:val="47"/>
        </w:numPr>
      </w:pPr>
      <w:r>
        <w:t>Pestaña “Beneficiario” (para los datos del beneficiario)</w:t>
      </w:r>
    </w:p>
    <w:p w14:paraId="7A45F488" w14:textId="77777777" w:rsidR="00CE1155" w:rsidRDefault="00CE1155" w:rsidP="00CE1155">
      <w:pPr>
        <w:pStyle w:val="Prrafodelista"/>
        <w:ind w:left="1080"/>
      </w:pPr>
    </w:p>
    <w:p w14:paraId="0B642BE4" w14:textId="3168DC82" w:rsidR="00CE1155" w:rsidRDefault="00CE1155" w:rsidP="00CE1155">
      <w:pPr>
        <w:pStyle w:val="Prrafodelista"/>
        <w:numPr>
          <w:ilvl w:val="0"/>
          <w:numId w:val="47"/>
        </w:numPr>
      </w:pPr>
      <w:r>
        <w:t>Crear reportes donde se pueda descargar esta información, debiendo ser 2:</w:t>
      </w:r>
    </w:p>
    <w:p w14:paraId="1B6C6384" w14:textId="4ED711E8" w:rsidR="00CE1155" w:rsidRDefault="00CE1155" w:rsidP="00CE1155">
      <w:pPr>
        <w:pStyle w:val="Prrafodelista"/>
        <w:numPr>
          <w:ilvl w:val="1"/>
          <w:numId w:val="47"/>
        </w:numPr>
      </w:pPr>
      <w:r>
        <w:t>Reporte 1: Datos de los titulares, del contrato y del financiamiento</w:t>
      </w:r>
    </w:p>
    <w:p w14:paraId="69F63909" w14:textId="4AA27CB7" w:rsidR="00CE1155" w:rsidRDefault="00CE1155" w:rsidP="00CE1155">
      <w:pPr>
        <w:pStyle w:val="Prrafodelista"/>
        <w:numPr>
          <w:ilvl w:val="1"/>
          <w:numId w:val="47"/>
        </w:numPr>
      </w:pPr>
      <w:r>
        <w:t>Reporte 2: Listado de beneficiarios enterrados (no incluye beneficiaros sin enterrar)</w:t>
      </w:r>
    </w:p>
    <w:p w14:paraId="45AF874A" w14:textId="77777777" w:rsidR="00CE1155" w:rsidRDefault="00CE1155" w:rsidP="00CE1155">
      <w:pPr>
        <w:pStyle w:val="Prrafodelista"/>
        <w:ind w:left="1080"/>
      </w:pPr>
    </w:p>
    <w:p w14:paraId="24F4DFD8" w14:textId="3A4BC12E" w:rsidR="00CE1155" w:rsidRDefault="00CE1155" w:rsidP="00CE1155">
      <w:pPr>
        <w:pStyle w:val="Prrafodelista"/>
        <w:numPr>
          <w:ilvl w:val="0"/>
          <w:numId w:val="50"/>
        </w:numPr>
      </w:pPr>
      <w:r>
        <w:t xml:space="preserve">Para </w:t>
      </w:r>
      <w:r w:rsidR="00C83DDF">
        <w:t>el</w:t>
      </w:r>
      <w:r>
        <w:t xml:space="preserve"> punto b) se incluye un filtro por fecha de generación de los contratos.</w:t>
      </w:r>
    </w:p>
    <w:p w14:paraId="26F66636" w14:textId="77777777" w:rsidR="00035DD2" w:rsidRDefault="00035DD2" w:rsidP="00900DAA">
      <w:pPr>
        <w:jc w:val="both"/>
      </w:pPr>
    </w:p>
    <w:p w14:paraId="1806D270" w14:textId="77777777" w:rsidR="00C83DDF" w:rsidRDefault="00C83DDF" w:rsidP="00900DAA">
      <w:pPr>
        <w:jc w:val="both"/>
      </w:pPr>
    </w:p>
    <w:p w14:paraId="11516A95" w14:textId="511F7EFC" w:rsidR="00900DAA" w:rsidRDefault="001807CD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71355649"/>
      <w:r>
        <w:t>Reportes de FOMA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1D260DE1" w:rsidR="00467A23" w:rsidRDefault="001807CD" w:rsidP="003A1619">
      <w:pPr>
        <w:jc w:val="both"/>
      </w:pPr>
      <w:r>
        <w:t>Se desarrollará 2 reportes:</w:t>
      </w:r>
    </w:p>
    <w:p w14:paraId="0E1ECEB4" w14:textId="4E726737" w:rsidR="001807CD" w:rsidRDefault="001807CD" w:rsidP="001807CD">
      <w:pPr>
        <w:pStyle w:val="Prrafodelista"/>
        <w:numPr>
          <w:ilvl w:val="0"/>
          <w:numId w:val="51"/>
        </w:numPr>
        <w:jc w:val="both"/>
      </w:pPr>
      <w:r>
        <w:t>Reporte de FOMA cobrado: incluye los siguientes campos:</w:t>
      </w:r>
    </w:p>
    <w:p w14:paraId="09BCFC61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 contrato</w:t>
      </w:r>
    </w:p>
    <w:p w14:paraId="04F891DE" w14:textId="564D1D67" w:rsidR="001807CD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 xml:space="preserve">) </w:t>
      </w:r>
      <w:r w:rsidR="001807CD">
        <w:t>Número de servicio</w:t>
      </w:r>
    </w:p>
    <w:p w14:paraId="322ACB30" w14:textId="5A29209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 serie del recibo entregado</w:t>
      </w:r>
    </w:p>
    <w:p w14:paraId="2EC1C1E3" w14:textId="021555AE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del recibo entregado</w:t>
      </w:r>
    </w:p>
    <w:p w14:paraId="5A37E5F3" w14:textId="47A48891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Fecha de vencimiento de FOMA de cada cuota</w:t>
      </w:r>
    </w:p>
    <w:p w14:paraId="2D7D75DE" w14:textId="7690891A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Fecha de cancelación de FOMA de cada cuota</w:t>
      </w:r>
    </w:p>
    <w:p w14:paraId="411F9047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DNI titular</w:t>
      </w:r>
    </w:p>
    <w:p w14:paraId="72EECA55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Nombre de titular</w:t>
      </w:r>
    </w:p>
    <w:p w14:paraId="4DD51737" w14:textId="741B34CE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FOMA total</w:t>
      </w:r>
      <w:r w:rsidR="00C83DDF">
        <w:t xml:space="preserve"> cobrado</w:t>
      </w:r>
    </w:p>
    <w:p w14:paraId="054FAF48" w14:textId="665D6EE7" w:rsidR="00C83DDF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>) FOMA total del contrato</w:t>
      </w:r>
    </w:p>
    <w:p w14:paraId="5C913DB2" w14:textId="64650EBB" w:rsidR="001807CD" w:rsidRDefault="001807CD" w:rsidP="001807CD">
      <w:pPr>
        <w:ind w:left="708"/>
        <w:jc w:val="both"/>
      </w:pPr>
      <w:r>
        <w:t>Hay dos opciones para mostrar la información, elegir una de ella:</w:t>
      </w:r>
    </w:p>
    <w:p w14:paraId="54C2105C" w14:textId="7ED20C72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una cuota de cada contrato (un contrato con un FOMA dividido en 3 partes tendrá 3 líneas en el reporte)</w:t>
      </w:r>
    </w:p>
    <w:p w14:paraId="042BA0D7" w14:textId="36984BDB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 contrato (cada línea del reporte será un contrato, mostrándose todas las cuotas en una sola línea)</w:t>
      </w:r>
    </w:p>
    <w:p w14:paraId="2D3E37CA" w14:textId="77777777" w:rsidR="001807CD" w:rsidRDefault="001807CD" w:rsidP="001807CD">
      <w:pPr>
        <w:pStyle w:val="Prrafodelista"/>
        <w:jc w:val="both"/>
      </w:pPr>
    </w:p>
    <w:p w14:paraId="41500A75" w14:textId="1A118594" w:rsidR="001807CD" w:rsidRDefault="001807CD" w:rsidP="001807CD">
      <w:pPr>
        <w:pStyle w:val="Prrafodelista"/>
        <w:numPr>
          <w:ilvl w:val="0"/>
          <w:numId w:val="51"/>
        </w:numPr>
        <w:jc w:val="both"/>
      </w:pPr>
      <w:r>
        <w:t>Reporte de FOMA por cobrar: incluye los siguientes campos:</w:t>
      </w:r>
    </w:p>
    <w:p w14:paraId="1E948382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 contrato</w:t>
      </w:r>
    </w:p>
    <w:p w14:paraId="77917710" w14:textId="676DDCD2" w:rsidR="001807CD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 xml:space="preserve">) </w:t>
      </w:r>
      <w:r w:rsidR="001807CD">
        <w:t>Número de servicio</w:t>
      </w:r>
    </w:p>
    <w:p w14:paraId="780960A6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Fecha de vencimiento de FOMA</w:t>
      </w:r>
    </w:p>
    <w:p w14:paraId="611FFB40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DNI titular</w:t>
      </w:r>
    </w:p>
    <w:p w14:paraId="22F6C315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Nombre de titular</w:t>
      </w:r>
    </w:p>
    <w:p w14:paraId="3E7B47E2" w14:textId="57809F56" w:rsidR="00C83DDF" w:rsidRDefault="001807CD" w:rsidP="001807CD">
      <w:pPr>
        <w:pStyle w:val="Prrafodelista"/>
        <w:numPr>
          <w:ilvl w:val="1"/>
          <w:numId w:val="51"/>
        </w:numPr>
        <w:jc w:val="both"/>
      </w:pPr>
      <w:r>
        <w:t>FOMA total</w:t>
      </w:r>
      <w:r w:rsidR="00C83DDF">
        <w:t xml:space="preserve"> por cobrar</w:t>
      </w:r>
    </w:p>
    <w:p w14:paraId="6FA6C7A1" w14:textId="34E7DFA3" w:rsidR="001807CD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>) FOMA total del contrato</w:t>
      </w:r>
    </w:p>
    <w:p w14:paraId="185C7B58" w14:textId="6CA2E964" w:rsidR="001807CD" w:rsidRDefault="001807CD" w:rsidP="001807CD">
      <w:pPr>
        <w:ind w:left="708"/>
        <w:jc w:val="both"/>
      </w:pPr>
      <w:r>
        <w:t>Hay dos opciones para mostrar la información, elegir una de ella:</w:t>
      </w:r>
    </w:p>
    <w:p w14:paraId="2EF4A926" w14:textId="77777777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una cuota de cada contrato (un contrato con un FOMA dividido en 3 partes tendrá 3 líneas en el reporte)</w:t>
      </w:r>
    </w:p>
    <w:p w14:paraId="7B09E9E6" w14:textId="77777777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 contrato (cada línea del reporte será un contrato, mostrándose todas las cuotas en una sola línea)</w:t>
      </w:r>
    </w:p>
    <w:p w14:paraId="782E2D80" w14:textId="77777777" w:rsidR="001807CD" w:rsidRDefault="001807CD" w:rsidP="001807CD">
      <w:pPr>
        <w:jc w:val="both"/>
      </w:pPr>
    </w:p>
    <w:p w14:paraId="49E06E0B" w14:textId="42B6D7FE" w:rsidR="003F0D9C" w:rsidRDefault="003F0D9C" w:rsidP="00900DAA">
      <w:pPr>
        <w:jc w:val="both"/>
      </w:pPr>
    </w:p>
    <w:p w14:paraId="058B2EE7" w14:textId="22615EBD" w:rsidR="00A73A96" w:rsidRDefault="001807CD" w:rsidP="00A73A96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71355650"/>
      <w:r>
        <w:lastRenderedPageBreak/>
        <w:t>Impresión de contratos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E72F8BB" w14:textId="5318B01C" w:rsidR="00387330" w:rsidRDefault="001807CD" w:rsidP="003A1619">
      <w:pPr>
        <w:jc w:val="both"/>
      </w:pPr>
      <w:r>
        <w:t>Se pondrá un botón en la ventana “Consulta de contratos por perfil” para que se pueda ver la carátula del contrato (condiciones particulares).</w:t>
      </w:r>
    </w:p>
    <w:p w14:paraId="44493128" w14:textId="5354C642" w:rsidR="003A1619" w:rsidRDefault="001807CD" w:rsidP="003A1619">
      <w:pPr>
        <w:jc w:val="both"/>
      </w:pPr>
      <w:r>
        <w:t xml:space="preserve">A dicha carátula se añadirá el número de contrato que se maneja internamente entre Grupo Muya y CEH, el cuál es diferente al que ve el cliente. Esto eliminaría </w:t>
      </w:r>
      <w:r w:rsidR="00C83DDF">
        <w:t>la presentación de contratos mensual que se realiza mediante USB e impresiones.</w:t>
      </w:r>
    </w:p>
    <w:p w14:paraId="10935E97" w14:textId="77777777" w:rsidR="00C83DDF" w:rsidRDefault="00C83DDF" w:rsidP="003A1619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5" w:name="_Toc171355651"/>
      <w:r>
        <w:t>Sistemas/módulos que impactan en la configuración</w:t>
      </w:r>
      <w:bookmarkEnd w:id="5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6" w:name="_Toc171355652"/>
      <w:r>
        <w:t>Áreas que impactan en la configuración</w:t>
      </w:r>
      <w:bookmarkEnd w:id="6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7" w:name="_Toc171355653"/>
      <w:r>
        <w:t>Aspectos de seguridad de la información</w:t>
      </w:r>
      <w:bookmarkEnd w:id="7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8" w:name="_Toc171355654"/>
      <w:r>
        <w:t>Otros</w:t>
      </w:r>
      <w:bookmarkEnd w:id="8"/>
    </w:p>
    <w:p w14:paraId="5109B20D" w14:textId="4BFA3C9E" w:rsidR="00DC47A9" w:rsidRDefault="00397FE1" w:rsidP="00AF3514">
      <w:pPr>
        <w:jc w:val="both"/>
      </w:pPr>
      <w:r>
        <w:t>Dejar configurados los siguientes usuarios/perfiles en el ambiente de pruebas</w:t>
      </w:r>
      <w:r w:rsidR="007E197D">
        <w:t>.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2F7C" w14:textId="77777777" w:rsidR="003B5C5C" w:rsidRDefault="003B5C5C" w:rsidP="00201A79">
      <w:pPr>
        <w:spacing w:after="0" w:line="240" w:lineRule="auto"/>
      </w:pPr>
      <w:r>
        <w:separator/>
      </w:r>
    </w:p>
  </w:endnote>
  <w:endnote w:type="continuationSeparator" w:id="0">
    <w:p w14:paraId="5DFAE90C" w14:textId="77777777" w:rsidR="003B5C5C" w:rsidRDefault="003B5C5C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D3AE" w14:textId="77777777" w:rsidR="003B5C5C" w:rsidRDefault="003B5C5C" w:rsidP="00201A79">
      <w:pPr>
        <w:spacing w:after="0" w:line="240" w:lineRule="auto"/>
      </w:pPr>
      <w:r>
        <w:separator/>
      </w:r>
    </w:p>
  </w:footnote>
  <w:footnote w:type="continuationSeparator" w:id="0">
    <w:p w14:paraId="51406C59" w14:textId="77777777" w:rsidR="003B5C5C" w:rsidRDefault="003B5C5C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1141F"/>
    <w:multiLevelType w:val="hybridMultilevel"/>
    <w:tmpl w:val="F942E0E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2B0D"/>
    <w:multiLevelType w:val="hybridMultilevel"/>
    <w:tmpl w:val="8AD2422C"/>
    <w:lvl w:ilvl="0" w:tplc="B0B6ED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E14B7D"/>
    <w:multiLevelType w:val="hybridMultilevel"/>
    <w:tmpl w:val="86B0939E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275A2"/>
    <w:multiLevelType w:val="hybridMultilevel"/>
    <w:tmpl w:val="646C0FEE"/>
    <w:lvl w:ilvl="0" w:tplc="FF724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6660FC"/>
    <w:multiLevelType w:val="hybridMultilevel"/>
    <w:tmpl w:val="749C1C6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87C51"/>
    <w:multiLevelType w:val="hybridMultilevel"/>
    <w:tmpl w:val="749C1C66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BC879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E56CF"/>
    <w:multiLevelType w:val="hybridMultilevel"/>
    <w:tmpl w:val="2642F4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8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5"/>
  </w:num>
  <w:num w:numId="2" w16cid:durableId="732117607">
    <w:abstractNumId w:val="30"/>
  </w:num>
  <w:num w:numId="3" w16cid:durableId="372075488">
    <w:abstractNumId w:val="36"/>
  </w:num>
  <w:num w:numId="4" w16cid:durableId="1388794659">
    <w:abstractNumId w:val="49"/>
  </w:num>
  <w:num w:numId="5" w16cid:durableId="407267838">
    <w:abstractNumId w:val="17"/>
  </w:num>
  <w:num w:numId="6" w16cid:durableId="724991083">
    <w:abstractNumId w:val="9"/>
  </w:num>
  <w:num w:numId="7" w16cid:durableId="1623344290">
    <w:abstractNumId w:val="18"/>
  </w:num>
  <w:num w:numId="8" w16cid:durableId="522473256">
    <w:abstractNumId w:val="41"/>
  </w:num>
  <w:num w:numId="9" w16cid:durableId="2000496979">
    <w:abstractNumId w:val="11"/>
  </w:num>
  <w:num w:numId="10" w16cid:durableId="391006855">
    <w:abstractNumId w:val="23"/>
  </w:num>
  <w:num w:numId="11" w16cid:durableId="1802262663">
    <w:abstractNumId w:val="31"/>
  </w:num>
  <w:num w:numId="12" w16cid:durableId="726808117">
    <w:abstractNumId w:val="43"/>
  </w:num>
  <w:num w:numId="13" w16cid:durableId="24259004">
    <w:abstractNumId w:val="16"/>
  </w:num>
  <w:num w:numId="14" w16cid:durableId="526220074">
    <w:abstractNumId w:val="42"/>
  </w:num>
  <w:num w:numId="15" w16cid:durableId="68701030">
    <w:abstractNumId w:val="35"/>
  </w:num>
  <w:num w:numId="16" w16cid:durableId="481313633">
    <w:abstractNumId w:val="0"/>
  </w:num>
  <w:num w:numId="17" w16cid:durableId="2005206621">
    <w:abstractNumId w:val="48"/>
  </w:num>
  <w:num w:numId="18" w16cid:durableId="992684301">
    <w:abstractNumId w:val="8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6"/>
  </w:num>
  <w:num w:numId="23" w16cid:durableId="619264274">
    <w:abstractNumId w:val="5"/>
  </w:num>
  <w:num w:numId="24" w16cid:durableId="165560989">
    <w:abstractNumId w:val="32"/>
  </w:num>
  <w:num w:numId="25" w16cid:durableId="514462148">
    <w:abstractNumId w:val="22"/>
  </w:num>
  <w:num w:numId="26" w16cid:durableId="1054356468">
    <w:abstractNumId w:val="27"/>
  </w:num>
  <w:num w:numId="27" w16cid:durableId="456988385">
    <w:abstractNumId w:val="45"/>
  </w:num>
  <w:num w:numId="28" w16cid:durableId="169298149">
    <w:abstractNumId w:val="15"/>
  </w:num>
  <w:num w:numId="29" w16cid:durableId="728846520">
    <w:abstractNumId w:val="19"/>
  </w:num>
  <w:num w:numId="30" w16cid:durableId="692346335">
    <w:abstractNumId w:val="4"/>
  </w:num>
  <w:num w:numId="31" w16cid:durableId="1352805557">
    <w:abstractNumId w:val="28"/>
  </w:num>
  <w:num w:numId="32" w16cid:durableId="434445116">
    <w:abstractNumId w:val="33"/>
  </w:num>
  <w:num w:numId="33" w16cid:durableId="1889607967">
    <w:abstractNumId w:val="13"/>
  </w:num>
  <w:num w:numId="34" w16cid:durableId="1993244507">
    <w:abstractNumId w:val="6"/>
  </w:num>
  <w:num w:numId="35" w16cid:durableId="781918674">
    <w:abstractNumId w:val="21"/>
  </w:num>
  <w:num w:numId="36" w16cid:durableId="459691170">
    <w:abstractNumId w:val="46"/>
  </w:num>
  <w:num w:numId="37" w16cid:durableId="529074307">
    <w:abstractNumId w:val="47"/>
  </w:num>
  <w:num w:numId="38" w16cid:durableId="2068258023">
    <w:abstractNumId w:val="50"/>
  </w:num>
  <w:num w:numId="39" w16cid:durableId="1241594351">
    <w:abstractNumId w:val="14"/>
  </w:num>
  <w:num w:numId="40" w16cid:durableId="2097900611">
    <w:abstractNumId w:val="37"/>
  </w:num>
  <w:num w:numId="41" w16cid:durableId="1901206281">
    <w:abstractNumId w:val="10"/>
  </w:num>
  <w:num w:numId="42" w16cid:durableId="2006206018">
    <w:abstractNumId w:val="7"/>
  </w:num>
  <w:num w:numId="43" w16cid:durableId="466707556">
    <w:abstractNumId w:val="34"/>
  </w:num>
  <w:num w:numId="44" w16cid:durableId="1216235619">
    <w:abstractNumId w:val="12"/>
  </w:num>
  <w:num w:numId="45" w16cid:durableId="1343750250">
    <w:abstractNumId w:val="51"/>
  </w:num>
  <w:num w:numId="46" w16cid:durableId="2081587024">
    <w:abstractNumId w:val="40"/>
  </w:num>
  <w:num w:numId="47" w16cid:durableId="783697674">
    <w:abstractNumId w:val="38"/>
  </w:num>
  <w:num w:numId="48" w16cid:durableId="731467875">
    <w:abstractNumId w:val="3"/>
  </w:num>
  <w:num w:numId="49" w16cid:durableId="358317196">
    <w:abstractNumId w:val="24"/>
  </w:num>
  <w:num w:numId="50" w16cid:durableId="972826731">
    <w:abstractNumId w:val="29"/>
  </w:num>
  <w:num w:numId="51" w16cid:durableId="2013142902">
    <w:abstractNumId w:val="39"/>
  </w:num>
  <w:num w:numId="52" w16cid:durableId="50154846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2044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23D7A"/>
    <w:rsid w:val="0013540D"/>
    <w:rsid w:val="00137BF1"/>
    <w:rsid w:val="00144AF5"/>
    <w:rsid w:val="001661BE"/>
    <w:rsid w:val="001807CD"/>
    <w:rsid w:val="001975C0"/>
    <w:rsid w:val="001F1590"/>
    <w:rsid w:val="001F25A7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97FE1"/>
    <w:rsid w:val="003A1619"/>
    <w:rsid w:val="003B5C5C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4833"/>
    <w:rsid w:val="0067555F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7E3222"/>
    <w:rsid w:val="007E4803"/>
    <w:rsid w:val="00825C43"/>
    <w:rsid w:val="00837DF7"/>
    <w:rsid w:val="0085463C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2F08"/>
    <w:rsid w:val="00A73A96"/>
    <w:rsid w:val="00AB430D"/>
    <w:rsid w:val="00AB734C"/>
    <w:rsid w:val="00AD17B5"/>
    <w:rsid w:val="00AE2F45"/>
    <w:rsid w:val="00AE3125"/>
    <w:rsid w:val="00AF3514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4FEB"/>
    <w:rsid w:val="00C162A4"/>
    <w:rsid w:val="00C34D0C"/>
    <w:rsid w:val="00C756C3"/>
    <w:rsid w:val="00C83DDF"/>
    <w:rsid w:val="00CB3E16"/>
    <w:rsid w:val="00CE1155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DE78AC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2</cp:revision>
  <dcterms:created xsi:type="dcterms:W3CDTF">2024-07-11T17:50:00Z</dcterms:created>
  <dcterms:modified xsi:type="dcterms:W3CDTF">2024-07-11T17:50:00Z</dcterms:modified>
</cp:coreProperties>
</file>