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336F" w14:textId="4EC5DC66" w:rsidR="005E0906" w:rsidRDefault="000355FC">
      <w:r>
        <w:t>Para desarrollar</w:t>
      </w:r>
    </w:p>
    <w:p w14:paraId="323EF89B" w14:textId="17825378" w:rsidR="000355FC" w:rsidRDefault="000355FC" w:rsidP="000355FC">
      <w:pPr>
        <w:pStyle w:val="Prrafodelista"/>
        <w:numPr>
          <w:ilvl w:val="0"/>
          <w:numId w:val="1"/>
        </w:numPr>
      </w:pPr>
      <w:r>
        <w:t xml:space="preserve">Modificar “Modificación de contrato” “Declaración de beneficiarios” poder seleccionar el nivel al igual que en registro de uso de servicios, pero debe mostrar la capacidad completa. </w:t>
      </w:r>
      <w:proofErr w:type="spellStart"/>
      <w:r>
        <w:t>Ej</w:t>
      </w:r>
      <w:proofErr w:type="spellEnd"/>
      <w:r>
        <w:t xml:space="preserve"> en un mausoleo de 16 </w:t>
      </w:r>
      <w:proofErr w:type="spellStart"/>
      <w:r>
        <w:t>niv</w:t>
      </w:r>
      <w:proofErr w:type="spellEnd"/>
      <w:r>
        <w:t>. Debe mostrar 16 niveles.</w:t>
      </w:r>
    </w:p>
    <w:p w14:paraId="2EE7008C" w14:textId="77777777" w:rsidR="000355FC" w:rsidRDefault="000355FC" w:rsidP="000355FC">
      <w:pPr>
        <w:pStyle w:val="Prrafodelista"/>
      </w:pPr>
    </w:p>
    <w:p w14:paraId="124CE0C8" w14:textId="2A580A09" w:rsidR="000355FC" w:rsidRDefault="000355FC" w:rsidP="000355FC">
      <w:r w:rsidRPr="00993527">
        <w:rPr>
          <w:noProof/>
        </w:rPr>
        <w:drawing>
          <wp:inline distT="0" distB="0" distL="0" distR="0" wp14:anchorId="0E85C9A6" wp14:editId="79C11561">
            <wp:extent cx="5400040" cy="3495675"/>
            <wp:effectExtent l="0" t="0" r="0" b="9525"/>
            <wp:docPr id="1366827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274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388F" w14:textId="77777777" w:rsidR="000355FC" w:rsidRDefault="000355FC" w:rsidP="000355FC"/>
    <w:p w14:paraId="270641AD" w14:textId="01F8D701" w:rsidR="000355FC" w:rsidRDefault="000355FC" w:rsidP="000355FC">
      <w:pPr>
        <w:pStyle w:val="Prrafodelista"/>
        <w:numPr>
          <w:ilvl w:val="0"/>
          <w:numId w:val="1"/>
        </w:numPr>
      </w:pPr>
      <w:r>
        <w:t>En “Seguimiento de contratos” en el “Tipo” de “Derecho de Uso – Ataúd”, debe jalar lo mismo que “Tipo de espacio” de la pestaña “Contrato”. Porque sino sepulturas y nichos sale como SEPULTURA y es confuso.</w:t>
      </w:r>
    </w:p>
    <w:p w14:paraId="3D7C8C6A" w14:textId="6E238DDB" w:rsidR="000355FC" w:rsidRDefault="000355FC" w:rsidP="000355FC">
      <w:pPr>
        <w:ind w:left="360"/>
      </w:pPr>
      <w:r w:rsidRPr="00993527">
        <w:rPr>
          <w:noProof/>
        </w:rPr>
        <w:drawing>
          <wp:inline distT="0" distB="0" distL="0" distR="0" wp14:anchorId="6505F21C" wp14:editId="3025F736">
            <wp:extent cx="4709160" cy="2992509"/>
            <wp:effectExtent l="0" t="0" r="0" b="0"/>
            <wp:docPr id="14822789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789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6183" cy="299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4757" w14:textId="274DC686" w:rsidR="000355FC" w:rsidRDefault="000355FC" w:rsidP="000355FC">
      <w:pPr>
        <w:ind w:left="360"/>
        <w:jc w:val="center"/>
      </w:pPr>
      <w:r w:rsidRPr="000355FC">
        <w:rPr>
          <w:noProof/>
        </w:rPr>
        <w:lastRenderedPageBreak/>
        <w:drawing>
          <wp:inline distT="0" distB="0" distL="0" distR="0" wp14:anchorId="6DC5D9F8" wp14:editId="088B3BBA">
            <wp:extent cx="4556760" cy="1840065"/>
            <wp:effectExtent l="0" t="0" r="0" b="8255"/>
            <wp:docPr id="17757275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275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413" cy="184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46EC" w14:textId="77777777" w:rsidR="00107556" w:rsidRDefault="00107556" w:rsidP="000355FC">
      <w:pPr>
        <w:ind w:left="360"/>
        <w:jc w:val="center"/>
      </w:pPr>
    </w:p>
    <w:p w14:paraId="7C987E68" w14:textId="451D0242" w:rsidR="00107556" w:rsidRDefault="00107556" w:rsidP="00107556">
      <w:pPr>
        <w:pStyle w:val="Prrafodelista"/>
        <w:numPr>
          <w:ilvl w:val="0"/>
          <w:numId w:val="1"/>
        </w:numPr>
      </w:pPr>
      <w:r>
        <w:t xml:space="preserve">En “Registro de uso de servicio” se debe modificar la opción “Tipo de </w:t>
      </w:r>
      <w:proofErr w:type="spellStart"/>
      <w:r>
        <w:t>Nec</w:t>
      </w:r>
      <w:proofErr w:type="spellEnd"/>
      <w:r>
        <w:t>” que muestre 2 opciones y ya no por defecto “</w:t>
      </w:r>
    </w:p>
    <w:p w14:paraId="30178BE3" w14:textId="77777777" w:rsidR="00107556" w:rsidRDefault="00107556" w:rsidP="000355FC">
      <w:pPr>
        <w:ind w:left="360"/>
        <w:jc w:val="center"/>
      </w:pPr>
    </w:p>
    <w:p w14:paraId="464303A3" w14:textId="1DEF3ECF" w:rsidR="00107556" w:rsidRDefault="00107556" w:rsidP="000355FC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5AC5" wp14:editId="29BD6043">
                <wp:simplePos x="0" y="0"/>
                <wp:positionH relativeFrom="column">
                  <wp:posOffset>2745105</wp:posOffset>
                </wp:positionH>
                <wp:positionV relativeFrom="paragraph">
                  <wp:posOffset>676910</wp:posOffset>
                </wp:positionV>
                <wp:extent cx="975360" cy="266700"/>
                <wp:effectExtent l="19050" t="19050" r="15240" b="19050"/>
                <wp:wrapNone/>
                <wp:docPr id="11125940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332E4" id="Rectángulo 1" o:spid="_x0000_s1026" style="position:absolute;margin-left:216.15pt;margin-top:53.3pt;width:76.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WhQIAAGgFAAAOAAAAZHJzL2Uyb0RvYy54bWysVEtv2zAMvg/YfxB0X+1kTdIGdYqgRYYB&#10;RVesHXpWZCk2IIsapbz260fJjwRdscOwHBTJJD+SHx83t4fGsJ1CX4Mt+Ogi50xZCWVtNwX/8bL6&#10;dMWZD8KWwoBVBT8qz28XHz/c7N1cjaECUypkBGL9fO8KXoXg5lnmZaUa4S/AKUtCDdiIQE/cZCWK&#10;PaE3Jhvn+TTbA5YOQSrv6et9K+SLhK+1kuGb1l4FZgpOsYV0YjrX8cwWN2K+QeGqWnZhiH+IohG1&#10;JacD1L0Igm2x/gOqqSWCBx0uJDQZaF1LlXKgbEb5m2yeK+FUyoXI8W6gyf8/WPm4e3ZPSDTsnZ97&#10;usYsDhqb+E/xsUMi6ziQpQ6BSfp4PZt8nhKlkkTj6XSWJzKzk7FDH74oaFi8FBypFokisXvwgRyS&#10;aq8SfVlY1cakehjL9gR6NZlNkoUHU5dRGvU8btZ3BtlOUElXq5x+sYqEdqZGL2Pp4ympdAtHoyKG&#10;sd+VZnVJaYxbD7Hf1AArpFQ2jFpRJUrVehtNzpz1Fsl1AozImqIcsDuAXrMF6bHbmDv9aKpSuw7G&#10;+d8Ca40Hi+QZbBiMm9oCvgdgKKvOc6vfk9RSE1laQ3l8QobQDot3clVTBR+ED08CaTqo6DTx4Rsd&#10;2gBVCrobZxXgr/e+R31qWpJytqdpK7j/uRWoODNfLbXz9ejyMo5nelxOZmN64LlkfS6x2+YOqPoj&#10;2i1OpmvUD6a/aoTmlRbDMnolkbCSfBdcBuwfd6HdArRapFoukxqNpBPhwT47GcEjq7FDXw6vAl3X&#10;xoH6/xH6yRTzN93c6kZLC8ttAF2nVj/x2vFN45wap1s9cV+cv5PWaUEufgMAAP//AwBQSwMEFAAG&#10;AAgAAAAhADmH/8zgAAAACwEAAA8AAABkcnMvZG93bnJldi54bWxMj01PwzAMhu9I/IfISFzQlrKP&#10;qJSmE2JC3CZR0HZ1m6ytaJyqybbCr8ec4Gi/j14/zjeT68XZjqHzpOF+noCwVHvTUaPh4/1lloII&#10;Eclg78lq+LIBNsX1VY6Z8Rd6s+cyNoJLKGSooY1xyKQMdWsdhrkfLHF29KPDyOPYSDPihctdLxdJ&#10;oqTDjvhCi4N9bm39WZ6chmo/9N/HrTtM+1IR7l53SNs7rW9vpqdHENFO8Q+GX31Wh4KdKn8iE0Sv&#10;YbVcLBnlIFEKBBPrdP0AouLNKlUgi1z+/6H4AQAA//8DAFBLAQItABQABgAIAAAAIQC2gziS/gAA&#10;AOEBAAATAAAAAAAAAAAAAAAAAAAAAABbQ29udGVudF9UeXBlc10ueG1sUEsBAi0AFAAGAAgAAAAh&#10;ADj9If/WAAAAlAEAAAsAAAAAAAAAAAAAAAAALwEAAF9yZWxzLy5yZWxzUEsBAi0AFAAGAAgAAAAh&#10;ANkbqRaFAgAAaAUAAA4AAAAAAAAAAAAAAAAALgIAAGRycy9lMm9Eb2MueG1sUEsBAi0AFAAGAAgA&#10;AAAhADmH/8zgAAAACwEAAA8AAAAAAAAAAAAAAAAA3wQAAGRycy9kb3ducmV2LnhtbFBLBQYAAAAA&#10;BAAEAPMAAADsBQAAAAA=&#10;" filled="f" strokecolor="red" strokeweight="2.25pt"/>
            </w:pict>
          </mc:Fallback>
        </mc:AlternateContent>
      </w:r>
      <w:r w:rsidRPr="00107556">
        <w:drawing>
          <wp:inline distT="0" distB="0" distL="0" distR="0" wp14:anchorId="30A09E01" wp14:editId="5930DF33">
            <wp:extent cx="4351020" cy="2744970"/>
            <wp:effectExtent l="0" t="0" r="0" b="0"/>
            <wp:docPr id="669865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656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8165" cy="274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D6FB1"/>
    <w:multiLevelType w:val="hybridMultilevel"/>
    <w:tmpl w:val="1C52CE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FC"/>
    <w:rsid w:val="000355FC"/>
    <w:rsid w:val="00107556"/>
    <w:rsid w:val="004461DB"/>
    <w:rsid w:val="005E0906"/>
    <w:rsid w:val="005E1FD6"/>
    <w:rsid w:val="00703BF0"/>
    <w:rsid w:val="007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8EA3C"/>
  <w15:chartTrackingRefBased/>
  <w15:docId w15:val="{CDA753DB-82DD-4C19-B63F-749324C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2</cp:revision>
  <dcterms:created xsi:type="dcterms:W3CDTF">2024-07-30T22:42:00Z</dcterms:created>
  <dcterms:modified xsi:type="dcterms:W3CDTF">2024-08-01T20:45:00Z</dcterms:modified>
</cp:coreProperties>
</file>