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4CDF64" w14:textId="61D4AF7B" w:rsidR="00A25C66" w:rsidRDefault="003F6378" w:rsidP="003F6378">
      <w:pPr>
        <w:pStyle w:val="Prrafodelista"/>
        <w:numPr>
          <w:ilvl w:val="0"/>
          <w:numId w:val="4"/>
        </w:numPr>
        <w:ind w:left="709"/>
        <w:rPr>
          <w:b/>
          <w:bCs/>
          <w:highlight w:val="yellow"/>
          <w:lang w:val="es-MX"/>
        </w:rPr>
      </w:pPr>
      <w:r w:rsidRPr="003F6378">
        <w:rPr>
          <w:b/>
          <w:bCs/>
          <w:highlight w:val="yellow"/>
          <w:lang w:val="es-MX"/>
        </w:rPr>
        <w:t>MODIFICACIÓN DE CRONOGRAMA</w:t>
      </w:r>
    </w:p>
    <w:p w14:paraId="53D8E69D" w14:textId="77777777" w:rsidR="00083437" w:rsidRPr="00083437" w:rsidRDefault="00083437" w:rsidP="00083437">
      <w:pPr>
        <w:rPr>
          <w:lang w:val="es-MX"/>
        </w:rPr>
      </w:pPr>
      <w:r w:rsidRPr="00083437">
        <w:rPr>
          <w:b/>
          <w:bCs/>
          <w:lang w:val="es-MX"/>
        </w:rPr>
        <w:t xml:space="preserve">JC: </w:t>
      </w:r>
      <w:r w:rsidRPr="00083437">
        <w:rPr>
          <w:lang w:val="es-MX"/>
        </w:rPr>
        <w:t xml:space="preserve">El cronograma actual muestra la información por capital, interes IGV.  Se debe modificar la información para que detalle el importe de SSFF y servicio adicional. </w:t>
      </w:r>
    </w:p>
    <w:p w14:paraId="4313F864" w14:textId="77777777" w:rsidR="00083437" w:rsidRPr="00083437" w:rsidRDefault="00083437" w:rsidP="00083437">
      <w:pPr>
        <w:rPr>
          <w:lang w:val="es-MX"/>
        </w:rPr>
      </w:pPr>
      <w:r w:rsidRPr="00083437">
        <w:rPr>
          <w:lang w:val="es-MX"/>
        </w:rPr>
        <w:t xml:space="preserve">DDUU, SSFF, SA, Interes, IGV, Total de cuota. etc </w:t>
      </w:r>
    </w:p>
    <w:p w14:paraId="702CE89F" w14:textId="77777777" w:rsidR="00083437" w:rsidRDefault="00083437" w:rsidP="00083437">
      <w:pPr>
        <w:rPr>
          <w:lang w:val="es-MX"/>
        </w:rPr>
      </w:pPr>
      <w:r w:rsidRPr="00083437">
        <w:rPr>
          <w:lang w:val="es-MX"/>
        </w:rPr>
        <w:t>Del mismo modo en la parte inicial del cronograma incluir los informativos del importe de SSFF, servicio adicional y la tasa de interés TEA</w:t>
      </w:r>
    </w:p>
    <w:p w14:paraId="38579DFC" w14:textId="375CF453" w:rsidR="003F6378" w:rsidRPr="00083437" w:rsidRDefault="003F6378" w:rsidP="003F6378">
      <w:pPr>
        <w:pStyle w:val="Prrafodelista"/>
        <w:numPr>
          <w:ilvl w:val="0"/>
          <w:numId w:val="1"/>
        </w:numPr>
        <w:jc w:val="both"/>
        <w:rPr>
          <w:b/>
          <w:bCs/>
          <w:highlight w:val="green"/>
          <w:lang w:val="es-MX"/>
        </w:rPr>
      </w:pPr>
      <w:r w:rsidRPr="00083437">
        <w:rPr>
          <w:b/>
          <w:bCs/>
          <w:highlight w:val="green"/>
          <w:lang w:val="es-MX"/>
        </w:rPr>
        <w:t>Especificar la modificación de la estructura actual de la boleta</w:t>
      </w:r>
      <w:r w:rsidRPr="00083437">
        <w:rPr>
          <w:b/>
          <w:bCs/>
          <w:highlight w:val="green"/>
          <w:lang w:val="es-MX"/>
        </w:rPr>
        <w:tab/>
      </w:r>
      <w:r w:rsidRPr="00083437">
        <w:rPr>
          <w:b/>
          <w:bCs/>
          <w:highlight w:val="green"/>
          <w:lang w:val="es-MX"/>
        </w:rPr>
        <w:t>:</w:t>
      </w:r>
    </w:p>
    <w:p w14:paraId="3B62CFFB" w14:textId="0FF42F44" w:rsidR="00A25C66" w:rsidRDefault="00A25C66" w:rsidP="003F6378">
      <w:pPr>
        <w:pStyle w:val="Prrafodelista"/>
        <w:numPr>
          <w:ilvl w:val="1"/>
          <w:numId w:val="1"/>
        </w:numPr>
        <w:rPr>
          <w:lang w:val="es-MX"/>
        </w:rPr>
      </w:pPr>
      <w:r w:rsidRPr="00A25C66">
        <w:rPr>
          <w:lang w:val="es-MX"/>
        </w:rPr>
        <w:t>Especificar orientación de cronograma</w:t>
      </w:r>
      <w:r>
        <w:rPr>
          <w:lang w:val="es-MX"/>
        </w:rPr>
        <w:t xml:space="preserve"> (diseño)</w:t>
      </w:r>
      <w:r w:rsidRPr="00A25C66">
        <w:rPr>
          <w:lang w:val="es-MX"/>
        </w:rPr>
        <w:t xml:space="preserve">, que </w:t>
      </w:r>
      <w:r w:rsidRPr="009A246A">
        <w:rPr>
          <w:lang w:val="es-MX"/>
        </w:rPr>
        <w:t xml:space="preserve">columnas </w:t>
      </w:r>
      <w:r w:rsidR="009A246A" w:rsidRPr="009A246A">
        <w:rPr>
          <w:lang w:val="es-MX"/>
        </w:rPr>
        <w:t>(la suma: DU, SSFF, SA)</w:t>
      </w:r>
      <w:r w:rsidR="009A246A">
        <w:rPr>
          <w:b/>
          <w:bCs/>
          <w:lang w:val="es-MX"/>
        </w:rPr>
        <w:t xml:space="preserve"> </w:t>
      </w:r>
      <w:r w:rsidRPr="00A25C66">
        <w:rPr>
          <w:lang w:val="es-MX"/>
        </w:rPr>
        <w:t>se añaden</w:t>
      </w:r>
      <w:r w:rsidR="00EC2819">
        <w:rPr>
          <w:lang w:val="es-MX"/>
        </w:rPr>
        <w:t>, que columna se modifica (¿</w:t>
      </w:r>
      <w:r w:rsidR="00336855">
        <w:rPr>
          <w:lang w:val="es-MX"/>
        </w:rPr>
        <w:t>Nro.</w:t>
      </w:r>
      <w:r w:rsidR="00EC2819">
        <w:rPr>
          <w:lang w:val="es-MX"/>
        </w:rPr>
        <w:t xml:space="preserve"> de documento, fecha de emisión?), reducción de Glosa (BOL; FAC).</w:t>
      </w:r>
    </w:p>
    <w:p w14:paraId="0DC7FDEB" w14:textId="77777777" w:rsidR="003F6378" w:rsidRDefault="003F6378" w:rsidP="003F6378">
      <w:pPr>
        <w:pStyle w:val="Prrafodelista"/>
        <w:numPr>
          <w:ilvl w:val="1"/>
          <w:numId w:val="1"/>
        </w:numPr>
        <w:rPr>
          <w:lang w:val="es-MX"/>
        </w:rPr>
      </w:pPr>
      <w:r>
        <w:rPr>
          <w:lang w:val="es-MX"/>
        </w:rPr>
        <w:t>Evaluar: columna estado (+SAC) que estados deben figurar, reducción de Glosa, ¿Se mantienen 2 columnas de saldo? ¿Se renombra como saldo capital?</w:t>
      </w:r>
    </w:p>
    <w:p w14:paraId="5546973F" w14:textId="77777777" w:rsidR="000F1981" w:rsidRDefault="003F6378" w:rsidP="003F6378">
      <w:pPr>
        <w:pStyle w:val="Prrafodelista"/>
        <w:numPr>
          <w:ilvl w:val="1"/>
          <w:numId w:val="1"/>
        </w:numPr>
        <w:rPr>
          <w:lang w:val="es-MX"/>
        </w:rPr>
      </w:pPr>
      <w:r w:rsidRPr="00A25C66">
        <w:rPr>
          <w:lang w:val="es-MX"/>
        </w:rPr>
        <w:t>En la cabecera especificar por parte que dato se desea adicionar (TEA, TCA) ¿Qué modifica por cada sección?</w:t>
      </w:r>
    </w:p>
    <w:p w14:paraId="1CE4A22D" w14:textId="21A24D59" w:rsidR="003F6378" w:rsidRPr="00A25C66" w:rsidRDefault="000F1981" w:rsidP="003F6378">
      <w:pPr>
        <w:pStyle w:val="Prrafodelista"/>
        <w:numPr>
          <w:ilvl w:val="1"/>
          <w:numId w:val="1"/>
        </w:numPr>
        <w:rPr>
          <w:lang w:val="es-MX"/>
        </w:rPr>
      </w:pPr>
      <w:r>
        <w:rPr>
          <w:lang w:val="es-MX"/>
        </w:rPr>
        <w:t>Elaborar un Excel de muestra con los campos a considerar en la nueva estructura del cronograma</w:t>
      </w:r>
      <w:r w:rsidR="003F6378" w:rsidRPr="00A25C66">
        <w:rPr>
          <w:lang w:val="es-MX"/>
        </w:rPr>
        <w:t xml:space="preserve"> </w:t>
      </w:r>
    </w:p>
    <w:p w14:paraId="0DF8CD32" w14:textId="77777777" w:rsidR="003F6378" w:rsidRPr="00A25C66" w:rsidRDefault="003F6378" w:rsidP="003F6378">
      <w:pPr>
        <w:pStyle w:val="Prrafodelista"/>
        <w:ind w:left="1440"/>
        <w:rPr>
          <w:lang w:val="es-MX"/>
        </w:rPr>
      </w:pPr>
    </w:p>
    <w:p w14:paraId="24508EA9" w14:textId="2D913C94" w:rsidR="003F6378" w:rsidRDefault="003F6378" w:rsidP="003F6378">
      <w:pPr>
        <w:pStyle w:val="Prrafodelista"/>
        <w:jc w:val="center"/>
        <w:rPr>
          <w:lang w:val="es-MX"/>
        </w:rPr>
      </w:pPr>
      <w:r w:rsidRPr="00D738E4">
        <w:rPr>
          <w:noProof/>
          <w:lang w:val="es-MX"/>
        </w:rPr>
        <w:drawing>
          <wp:inline distT="0" distB="0" distL="0" distR="0" wp14:anchorId="37CDC106" wp14:editId="6B72D30D">
            <wp:extent cx="4167554" cy="2855147"/>
            <wp:effectExtent l="0" t="0" r="4445" b="2540"/>
            <wp:docPr id="19258099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0996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3986" cy="285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C36B" w14:textId="79DF5B84" w:rsidR="003F6378" w:rsidRDefault="003F6378" w:rsidP="003F6378">
      <w:pPr>
        <w:pStyle w:val="Prrafodelista"/>
        <w:jc w:val="center"/>
        <w:rPr>
          <w:lang w:val="es-MX"/>
        </w:rPr>
      </w:pPr>
      <w:r w:rsidRPr="00D738E4">
        <w:rPr>
          <w:noProof/>
          <w:lang w:val="es-MX"/>
        </w:rPr>
        <w:drawing>
          <wp:inline distT="0" distB="0" distL="0" distR="0" wp14:anchorId="08C6E2D9" wp14:editId="50F9571A">
            <wp:extent cx="3680460" cy="2733944"/>
            <wp:effectExtent l="0" t="0" r="0" b="9525"/>
            <wp:docPr id="1966379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799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4949" cy="273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DB53E" w14:textId="1AAF8951" w:rsidR="00C92C85" w:rsidRPr="00083437" w:rsidRDefault="003F6378" w:rsidP="00083437">
      <w:pPr>
        <w:pStyle w:val="Prrafodelista"/>
        <w:numPr>
          <w:ilvl w:val="0"/>
          <w:numId w:val="4"/>
        </w:numPr>
        <w:ind w:left="709"/>
        <w:rPr>
          <w:b/>
          <w:bCs/>
          <w:highlight w:val="yellow"/>
          <w:lang w:val="es-MX"/>
        </w:rPr>
      </w:pPr>
      <w:r w:rsidRPr="003F6378">
        <w:rPr>
          <w:b/>
          <w:bCs/>
          <w:highlight w:val="yellow"/>
          <w:lang w:val="es-MX"/>
        </w:rPr>
        <w:lastRenderedPageBreak/>
        <w:t xml:space="preserve">MODIFICACIÓN DE </w:t>
      </w:r>
      <w:r>
        <w:rPr>
          <w:b/>
          <w:bCs/>
          <w:highlight w:val="yellow"/>
          <w:lang w:val="es-MX"/>
        </w:rPr>
        <w:t>BOLETAS</w:t>
      </w:r>
      <w:r w:rsidR="00083437">
        <w:rPr>
          <w:b/>
          <w:bCs/>
          <w:highlight w:val="yellow"/>
          <w:lang w:val="es-MX"/>
        </w:rPr>
        <w:t xml:space="preserve"> Y VENTANA DE </w:t>
      </w:r>
      <w:r w:rsidR="000F1981">
        <w:rPr>
          <w:b/>
          <w:bCs/>
          <w:highlight w:val="yellow"/>
          <w:lang w:val="es-MX"/>
        </w:rPr>
        <w:t>MANTENIMIENTO DE COMPROBANTES</w:t>
      </w:r>
    </w:p>
    <w:p w14:paraId="66433E09" w14:textId="405F29FC" w:rsidR="0019422C" w:rsidRDefault="00083437" w:rsidP="002C2F86">
      <w:pPr>
        <w:jc w:val="both"/>
        <w:rPr>
          <w:lang w:val="es-MX"/>
        </w:rPr>
      </w:pPr>
      <w:r w:rsidRPr="00083437">
        <w:rPr>
          <w:lang w:val="es-MX"/>
        </w:rPr>
        <w:t xml:space="preserve">JC: </w:t>
      </w:r>
      <w:r w:rsidR="0019422C" w:rsidRPr="00083437">
        <w:rPr>
          <w:lang w:val="es-MX"/>
        </w:rPr>
        <w:t>El sistema</w:t>
      </w:r>
      <w:r w:rsidR="003F6378">
        <w:rPr>
          <w:lang w:val="es-MX"/>
        </w:rPr>
        <w:t xml:space="preserve"> debe</w:t>
      </w:r>
      <w:r w:rsidR="0019422C">
        <w:rPr>
          <w:lang w:val="es-MX"/>
        </w:rPr>
        <w:t xml:space="preserve"> generar la informaci</w:t>
      </w:r>
      <w:r w:rsidR="003F6378">
        <w:rPr>
          <w:lang w:val="es-MX"/>
        </w:rPr>
        <w:t>ó</w:t>
      </w:r>
      <w:r w:rsidR="0019422C">
        <w:rPr>
          <w:lang w:val="es-MX"/>
        </w:rPr>
        <w:t xml:space="preserve">n por el total de cuota, SG5 para el envio de informacion a los bancos, el sistema debe asegurar que la informacion se acredite de menara correcta, los mismo para la pasarela o registros manuales. Se entiende que la información viajara de manera desagregada a Exactus. </w:t>
      </w:r>
    </w:p>
    <w:p w14:paraId="23DABD21" w14:textId="06415C30" w:rsidR="007D23B5" w:rsidRPr="00660EE0" w:rsidRDefault="007D23B5" w:rsidP="002C2F86">
      <w:pPr>
        <w:jc w:val="both"/>
        <w:rPr>
          <w:b/>
          <w:bCs/>
          <w:lang w:val="es-MX"/>
        </w:rPr>
      </w:pPr>
      <w:r w:rsidRPr="00660EE0">
        <w:rPr>
          <w:b/>
          <w:bCs/>
          <w:lang w:val="es-MX"/>
        </w:rPr>
        <w:t xml:space="preserve">Se debe modificar la estructura actual de la boleta con la finalidad que se muestren el detalle de la cancelación correspondiente a DDU, SSFF, </w:t>
      </w:r>
      <w:r w:rsidR="00336855" w:rsidRPr="00660EE0">
        <w:rPr>
          <w:b/>
          <w:bCs/>
          <w:lang w:val="es-MX"/>
        </w:rPr>
        <w:t>Interés</w:t>
      </w:r>
      <w:r w:rsidRPr="00660EE0">
        <w:rPr>
          <w:b/>
          <w:bCs/>
          <w:lang w:val="es-MX"/>
        </w:rPr>
        <w:t>, I</w:t>
      </w:r>
      <w:r w:rsidR="00336855">
        <w:rPr>
          <w:b/>
          <w:bCs/>
          <w:lang w:val="es-MX"/>
        </w:rPr>
        <w:t>GV</w:t>
      </w:r>
      <w:r w:rsidRPr="00660EE0">
        <w:rPr>
          <w:b/>
          <w:bCs/>
          <w:lang w:val="es-MX"/>
        </w:rPr>
        <w:t xml:space="preserve"> etc.</w:t>
      </w:r>
      <w:r w:rsidR="00660EE0">
        <w:rPr>
          <w:b/>
          <w:bCs/>
          <w:lang w:val="es-MX"/>
        </w:rPr>
        <w:tab/>
      </w:r>
    </w:p>
    <w:p w14:paraId="38CB456C" w14:textId="7E71E4E8" w:rsidR="007D23B5" w:rsidRDefault="007D23B5" w:rsidP="002C2F86">
      <w:pPr>
        <w:jc w:val="both"/>
        <w:rPr>
          <w:lang w:val="es-MX"/>
        </w:rPr>
      </w:pPr>
      <w:r>
        <w:rPr>
          <w:lang w:val="es-MX"/>
        </w:rPr>
        <w:t>La ventana de cancelaciones debe mostrar la informacion desagregada con la finalidad de ubicar con facilidad los importes cancelados</w:t>
      </w:r>
      <w:r w:rsidR="00083437">
        <w:rPr>
          <w:lang w:val="es-MX"/>
        </w:rPr>
        <w:t>.</w:t>
      </w:r>
    </w:p>
    <w:p w14:paraId="626AE4BE" w14:textId="4687D671" w:rsidR="00083437" w:rsidRDefault="00083437" w:rsidP="00083437">
      <w:pPr>
        <w:pStyle w:val="Prrafodelista"/>
        <w:numPr>
          <w:ilvl w:val="0"/>
          <w:numId w:val="5"/>
        </w:numPr>
        <w:jc w:val="both"/>
        <w:rPr>
          <w:lang w:val="es-MX"/>
        </w:rPr>
      </w:pPr>
      <w:r w:rsidRPr="00083437">
        <w:rPr>
          <w:highlight w:val="green"/>
          <w:lang w:val="es-MX"/>
        </w:rPr>
        <w:t>Especificar cuales son los campos a modificar en las</w:t>
      </w:r>
      <w:r w:rsidRPr="000F1981">
        <w:rPr>
          <w:highlight w:val="green"/>
          <w:lang w:val="es-MX"/>
        </w:rPr>
        <w:t xml:space="preserve"> boletas</w:t>
      </w:r>
      <w:r w:rsidR="000F1981" w:rsidRPr="000F1981">
        <w:rPr>
          <w:highlight w:val="green"/>
          <w:lang w:val="es-MX"/>
        </w:rPr>
        <w:t xml:space="preserve"> y en la ventana indicada.</w:t>
      </w:r>
    </w:p>
    <w:p w14:paraId="2B58B014" w14:textId="336F2C7B" w:rsidR="000F1981" w:rsidRDefault="000F1981" w:rsidP="000F1981">
      <w:pPr>
        <w:pStyle w:val="Prrafodelista"/>
        <w:numPr>
          <w:ilvl w:val="1"/>
          <w:numId w:val="5"/>
        </w:numPr>
        <w:rPr>
          <w:lang w:val="es-MX"/>
        </w:rPr>
      </w:pPr>
      <w:r>
        <w:rPr>
          <w:lang w:val="es-MX"/>
        </w:rPr>
        <w:t>Elaborar un Excel de muestra con los campos a considerar en la nueva estructura de</w:t>
      </w:r>
      <w:r>
        <w:rPr>
          <w:lang w:val="es-MX"/>
        </w:rPr>
        <w:t xml:space="preserve"> la ventana cancelaciones</w:t>
      </w:r>
    </w:p>
    <w:p w14:paraId="45732EDA" w14:textId="70683CF2" w:rsidR="000F1981" w:rsidRPr="00A25C66" w:rsidRDefault="000F1981" w:rsidP="000F1981">
      <w:pPr>
        <w:pStyle w:val="Prrafodelista"/>
        <w:numPr>
          <w:ilvl w:val="1"/>
          <w:numId w:val="5"/>
        </w:numPr>
        <w:rPr>
          <w:lang w:val="es-MX"/>
        </w:rPr>
      </w:pPr>
      <w:r>
        <w:rPr>
          <w:lang w:val="es-MX"/>
        </w:rPr>
        <w:t>¿En la ventana cancelaciones debe haber una fila por cada producto? Especificar</w:t>
      </w:r>
    </w:p>
    <w:p w14:paraId="67609910" w14:textId="2FE268B9" w:rsidR="000F1981" w:rsidRDefault="000F1981" w:rsidP="000F1981">
      <w:pPr>
        <w:pStyle w:val="Prrafodelista"/>
        <w:numPr>
          <w:ilvl w:val="1"/>
          <w:numId w:val="5"/>
        </w:numPr>
        <w:jc w:val="both"/>
        <w:rPr>
          <w:lang w:val="es-MX"/>
        </w:rPr>
      </w:pPr>
      <w:r>
        <w:rPr>
          <w:lang w:val="es-MX"/>
        </w:rPr>
        <w:t>¿La descripción de la boleta debe tener todos esos datos? ¿Qué es importante y que no?</w:t>
      </w:r>
    </w:p>
    <w:p w14:paraId="27800E48" w14:textId="2585D5EA" w:rsidR="000F1981" w:rsidRPr="000F1981" w:rsidRDefault="000F1981" w:rsidP="000F1981">
      <w:pPr>
        <w:pStyle w:val="Prrafodelista"/>
        <w:numPr>
          <w:ilvl w:val="1"/>
          <w:numId w:val="5"/>
        </w:numPr>
        <w:jc w:val="both"/>
        <w:rPr>
          <w:lang w:val="es-MX"/>
        </w:rPr>
      </w:pPr>
      <w:r>
        <w:rPr>
          <w:lang w:val="es-MX"/>
        </w:rPr>
        <w:t>Modificar el espaciado para que alcance todo el contenido en la boleta.</w:t>
      </w:r>
    </w:p>
    <w:p w14:paraId="72D587ED" w14:textId="2A398B5D" w:rsidR="00903BCE" w:rsidRDefault="00083437" w:rsidP="00336855">
      <w:pPr>
        <w:jc w:val="center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8A8071" wp14:editId="2AAF6B1E">
                <wp:simplePos x="0" y="0"/>
                <wp:positionH relativeFrom="margin">
                  <wp:posOffset>702945</wp:posOffset>
                </wp:positionH>
                <wp:positionV relativeFrom="paragraph">
                  <wp:posOffset>1936750</wp:posOffset>
                </wp:positionV>
                <wp:extent cx="1638300" cy="213360"/>
                <wp:effectExtent l="0" t="0" r="19050" b="15240"/>
                <wp:wrapNone/>
                <wp:docPr id="74587965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8AD88" id="Rectángulo 1" o:spid="_x0000_s1026" style="position:absolute;margin-left:55.35pt;margin-top:152.5pt;width:129pt;height:16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" filled="f" strokecolor="red" strokeweight="1pt">
                <w10:wrap anchorx="margin"/>
              </v:rect>
            </w:pict>
          </mc:Fallback>
        </mc:AlternateContent>
      </w:r>
      <w:r w:rsidR="00903BCE" w:rsidRPr="007D23B5">
        <w:rPr>
          <w:noProof/>
          <w:lang w:val="es-MX"/>
        </w:rPr>
        <w:drawing>
          <wp:inline distT="0" distB="0" distL="0" distR="0" wp14:anchorId="7881B537" wp14:editId="6C2C9A9C">
            <wp:extent cx="4098244" cy="2590800"/>
            <wp:effectExtent l="0" t="0" r="0" b="0"/>
            <wp:docPr id="12955899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8995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1093" cy="260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4DBB2" w14:textId="7CA44879" w:rsidR="00083437" w:rsidRDefault="000F1981" w:rsidP="00083437">
      <w:pPr>
        <w:tabs>
          <w:tab w:val="center" w:pos="4252"/>
          <w:tab w:val="right" w:pos="8504"/>
        </w:tabs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461455" wp14:editId="6879C879">
                <wp:simplePos x="0" y="0"/>
                <wp:positionH relativeFrom="margin">
                  <wp:posOffset>649605</wp:posOffset>
                </wp:positionH>
                <wp:positionV relativeFrom="paragraph">
                  <wp:posOffset>10795</wp:posOffset>
                </wp:positionV>
                <wp:extent cx="1097280" cy="121920"/>
                <wp:effectExtent l="0" t="0" r="26670" b="11430"/>
                <wp:wrapNone/>
                <wp:docPr id="1671308158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12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0F811" id="Rectángulo 1" o:spid="_x0000_s1026" style="position:absolute;margin-left:51.15pt;margin-top:.85pt;width:86.4pt;height:9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" filled="f" strokecolor="red" strokeweight="1pt">
                <w10:wrap anchorx="margin"/>
              </v:rect>
            </w:pict>
          </mc:Fallback>
        </mc:AlternateContent>
      </w:r>
      <w:r w:rsidR="00083437">
        <w:rPr>
          <w:lang w:val="es-MX"/>
        </w:rPr>
        <w:tab/>
      </w:r>
      <w:r w:rsidR="00083437"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7F4CC" wp14:editId="5A68C9D5">
                <wp:simplePos x="0" y="0"/>
                <wp:positionH relativeFrom="column">
                  <wp:posOffset>718185</wp:posOffset>
                </wp:positionH>
                <wp:positionV relativeFrom="paragraph">
                  <wp:posOffset>1356360</wp:posOffset>
                </wp:positionV>
                <wp:extent cx="3977640" cy="518160"/>
                <wp:effectExtent l="0" t="0" r="22860" b="15240"/>
                <wp:wrapNone/>
                <wp:docPr id="170315885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518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17EF8" id="Rectángulo 1" o:spid="_x0000_s1026" style="position:absolute;margin-left:56.55pt;margin-top:106.8pt;width:313.2pt;height:40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" filled="f" strokecolor="red" strokeweight="1pt"/>
            </w:pict>
          </mc:Fallback>
        </mc:AlternateContent>
      </w:r>
      <w:r w:rsidR="009A246A" w:rsidRPr="007D23B5">
        <w:rPr>
          <w:noProof/>
          <w:lang w:val="es-MX"/>
        </w:rPr>
        <w:drawing>
          <wp:inline distT="0" distB="0" distL="0" distR="0" wp14:anchorId="6DF763F3" wp14:editId="44D5329A">
            <wp:extent cx="4069080" cy="2584804"/>
            <wp:effectExtent l="0" t="0" r="7620" b="6350"/>
            <wp:docPr id="873647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47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0633" cy="26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30CAF" w14:textId="1138AD90" w:rsidR="00903BCE" w:rsidRDefault="00083437" w:rsidP="00083437">
      <w:pPr>
        <w:tabs>
          <w:tab w:val="center" w:pos="4252"/>
          <w:tab w:val="right" w:pos="8504"/>
        </w:tabs>
        <w:jc w:val="center"/>
        <w:rPr>
          <w:lang w:val="es-MX"/>
        </w:rPr>
      </w:pPr>
      <w:r>
        <w:rPr>
          <w:noProof/>
          <w:lang w:val="es-MX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671A7F" wp14:editId="58C11818">
                <wp:simplePos x="0" y="0"/>
                <wp:positionH relativeFrom="column">
                  <wp:posOffset>3049905</wp:posOffset>
                </wp:positionH>
                <wp:positionV relativeFrom="paragraph">
                  <wp:posOffset>1706245</wp:posOffset>
                </wp:positionV>
                <wp:extent cx="1638300" cy="876300"/>
                <wp:effectExtent l="0" t="0" r="19050" b="19050"/>
                <wp:wrapNone/>
                <wp:docPr id="64386327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76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3004D" id="Rectángulo 2" o:spid="_x0000_s1026" style="position:absolute;margin-left:240.15pt;margin-top:134.35pt;width:129pt;height:6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" filled="f" strokecolor="red" strokeweight="1pt"/>
            </w:pict>
          </mc:Fallback>
        </mc:AlternateContent>
      </w: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C1CB4C" wp14:editId="4EA03BE5">
                <wp:simplePos x="0" y="0"/>
                <wp:positionH relativeFrom="column">
                  <wp:posOffset>634365</wp:posOffset>
                </wp:positionH>
                <wp:positionV relativeFrom="paragraph">
                  <wp:posOffset>3489325</wp:posOffset>
                </wp:positionV>
                <wp:extent cx="2247900" cy="1280160"/>
                <wp:effectExtent l="0" t="0" r="19050" b="15240"/>
                <wp:wrapNone/>
                <wp:docPr id="759083918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280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19EE3C" id="Rectángulo 2" o:spid="_x0000_s1026" style="position:absolute;margin-left:49.95pt;margin-top:274.75pt;width:177pt;height:10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" filled="f" strokecolor="red" strokeweight="1pt"/>
            </w:pict>
          </mc:Fallback>
        </mc:AlternateContent>
      </w:r>
      <w:r w:rsidRPr="00083437">
        <w:rPr>
          <w:lang w:val="es-MX"/>
        </w:rPr>
        <w:drawing>
          <wp:inline distT="0" distB="0" distL="0" distR="0" wp14:anchorId="4EB664E4" wp14:editId="689BD2CA">
            <wp:extent cx="2461260" cy="4836571"/>
            <wp:effectExtent l="0" t="0" r="0" b="2540"/>
            <wp:docPr id="3148088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088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2714" cy="483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437">
        <w:rPr>
          <w:lang w:val="es-MX"/>
        </w:rPr>
        <w:drawing>
          <wp:inline distT="0" distB="0" distL="0" distR="0" wp14:anchorId="18259B63" wp14:editId="416A1A45">
            <wp:extent cx="1783080" cy="4838166"/>
            <wp:effectExtent l="0" t="0" r="7620" b="635"/>
            <wp:docPr id="13298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85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8420" cy="485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AB3CC" w14:textId="77777777" w:rsidR="00083437" w:rsidRDefault="00083437" w:rsidP="00083437">
      <w:pPr>
        <w:tabs>
          <w:tab w:val="center" w:pos="4252"/>
          <w:tab w:val="right" w:pos="8504"/>
        </w:tabs>
        <w:rPr>
          <w:lang w:val="es-MX"/>
        </w:rPr>
      </w:pPr>
    </w:p>
    <w:p w14:paraId="6BF4EEEF" w14:textId="0D84B173" w:rsidR="00903BCE" w:rsidRPr="00083437" w:rsidRDefault="003F6378" w:rsidP="003F6378">
      <w:pPr>
        <w:pStyle w:val="Prrafodelista"/>
        <w:numPr>
          <w:ilvl w:val="0"/>
          <w:numId w:val="4"/>
        </w:numPr>
        <w:jc w:val="both"/>
        <w:rPr>
          <w:b/>
          <w:bCs/>
          <w:highlight w:val="yellow"/>
          <w:lang w:val="es-MX"/>
        </w:rPr>
      </w:pPr>
      <w:r w:rsidRPr="00083437">
        <w:rPr>
          <w:b/>
          <w:bCs/>
          <w:highlight w:val="yellow"/>
          <w:lang w:val="es-MX"/>
        </w:rPr>
        <w:t xml:space="preserve">MODIFICACIÓN DE </w:t>
      </w:r>
      <w:r w:rsidR="00083437" w:rsidRPr="00083437">
        <w:rPr>
          <w:b/>
          <w:bCs/>
          <w:highlight w:val="yellow"/>
          <w:lang w:val="es-MX"/>
        </w:rPr>
        <w:t>VENTANA DE EMISION DE NOTAS DE CRÉDITO</w:t>
      </w:r>
    </w:p>
    <w:p w14:paraId="77E38FEF" w14:textId="750DA657" w:rsidR="007F3486" w:rsidRDefault="007F3486" w:rsidP="007D23B5">
      <w:pPr>
        <w:jc w:val="both"/>
        <w:rPr>
          <w:lang w:val="es-MX"/>
        </w:rPr>
      </w:pPr>
      <w:r>
        <w:rPr>
          <w:lang w:val="es-MX"/>
        </w:rPr>
        <w:t>En caso se requiera efectuar una devolución de alguno de los componentes de la cuota</w:t>
      </w:r>
      <w:r w:rsidR="0019422C">
        <w:rPr>
          <w:lang w:val="es-MX"/>
        </w:rPr>
        <w:t>,</w:t>
      </w:r>
      <w:r>
        <w:rPr>
          <w:lang w:val="es-MX"/>
        </w:rPr>
        <w:t xml:space="preserve"> se debe contar con las modificaciones para que se permita efectuar las NC.</w:t>
      </w:r>
    </w:p>
    <w:p w14:paraId="5ABCDFF5" w14:textId="1B31CC66" w:rsidR="0019422C" w:rsidRDefault="007F3486" w:rsidP="007D23B5">
      <w:pPr>
        <w:jc w:val="both"/>
        <w:rPr>
          <w:lang w:val="es-MX"/>
        </w:rPr>
      </w:pPr>
      <w:r>
        <w:rPr>
          <w:lang w:val="es-MX"/>
        </w:rPr>
        <w:t>Actualmente en el modulo de</w:t>
      </w:r>
      <w:r w:rsidR="0019422C">
        <w:rPr>
          <w:lang w:val="es-MX"/>
        </w:rPr>
        <w:t xml:space="preserve"> cancelaciones</w:t>
      </w:r>
      <w:r>
        <w:rPr>
          <w:lang w:val="es-MX"/>
        </w:rPr>
        <w:t xml:space="preserve"> se debe digitar</w:t>
      </w:r>
      <w:r w:rsidR="00653C33">
        <w:rPr>
          <w:lang w:val="es-MX"/>
        </w:rPr>
        <w:t xml:space="preserve"> comprobante para aplicar la </w:t>
      </w:r>
      <w:r w:rsidR="00903BCE">
        <w:rPr>
          <w:lang w:val="es-MX"/>
        </w:rPr>
        <w:t>anulacion de</w:t>
      </w:r>
      <w:r w:rsidR="0019422C">
        <w:rPr>
          <w:lang w:val="es-MX"/>
        </w:rPr>
        <w:t xml:space="preserve"> </w:t>
      </w:r>
      <w:r w:rsidR="00903BCE">
        <w:rPr>
          <w:lang w:val="es-MX"/>
        </w:rPr>
        <w:t>l</w:t>
      </w:r>
      <w:r w:rsidR="0019422C">
        <w:rPr>
          <w:lang w:val="es-MX"/>
        </w:rPr>
        <w:t>a cancelación de comprobante.</w:t>
      </w:r>
    </w:p>
    <w:p w14:paraId="27B42D21" w14:textId="12717EFF" w:rsidR="00653C33" w:rsidRDefault="0019422C" w:rsidP="007D23B5">
      <w:pPr>
        <w:jc w:val="both"/>
        <w:rPr>
          <w:lang w:val="es-MX"/>
        </w:rPr>
      </w:pPr>
      <w:r>
        <w:rPr>
          <w:lang w:val="es-MX"/>
        </w:rPr>
        <w:t xml:space="preserve">En el modulo de NC se debe digitar la boleta a anular para efectuar el proceso de NC, seleccionado el motivo de la misma, </w:t>
      </w:r>
      <w:r w:rsidR="00653C33">
        <w:rPr>
          <w:lang w:val="es-MX"/>
        </w:rPr>
        <w:t xml:space="preserve">todo este proceso en manual y mediante digitación de datos. </w:t>
      </w:r>
    </w:p>
    <w:p w14:paraId="4BD1586C" w14:textId="229C267F" w:rsidR="000F1981" w:rsidRDefault="000F1981" w:rsidP="000F1981">
      <w:pPr>
        <w:pStyle w:val="Prrafodelista"/>
        <w:numPr>
          <w:ilvl w:val="0"/>
          <w:numId w:val="6"/>
        </w:numPr>
        <w:jc w:val="both"/>
        <w:rPr>
          <w:lang w:val="es-MX"/>
        </w:rPr>
      </w:pPr>
      <w:r w:rsidRPr="00083437">
        <w:rPr>
          <w:highlight w:val="green"/>
          <w:lang w:val="es-MX"/>
        </w:rPr>
        <w:t>Especificar cu</w:t>
      </w:r>
      <w:r>
        <w:rPr>
          <w:highlight w:val="green"/>
          <w:lang w:val="es-MX"/>
        </w:rPr>
        <w:t>á</w:t>
      </w:r>
      <w:r w:rsidRPr="00083437">
        <w:rPr>
          <w:highlight w:val="green"/>
          <w:lang w:val="es-MX"/>
        </w:rPr>
        <w:t xml:space="preserve">les son los campos a modificar </w:t>
      </w:r>
      <w:r w:rsidRPr="000F1981">
        <w:rPr>
          <w:highlight w:val="green"/>
          <w:lang w:val="es-MX"/>
        </w:rPr>
        <w:t>en la</w:t>
      </w:r>
      <w:r w:rsidRPr="000F1981">
        <w:rPr>
          <w:highlight w:val="green"/>
          <w:lang w:val="es-MX"/>
        </w:rPr>
        <w:t xml:space="preserve"> ventana que se indica</w:t>
      </w:r>
    </w:p>
    <w:p w14:paraId="39681121" w14:textId="2E72F6CA" w:rsidR="000F1981" w:rsidRDefault="00F21974" w:rsidP="000F1981">
      <w:pPr>
        <w:pStyle w:val="Prrafodelista"/>
        <w:numPr>
          <w:ilvl w:val="0"/>
          <w:numId w:val="6"/>
        </w:numPr>
        <w:jc w:val="both"/>
        <w:rPr>
          <w:lang w:val="es-MX"/>
        </w:rPr>
      </w:pPr>
      <w:r w:rsidRPr="00F21974">
        <w:rPr>
          <w:lang w:val="es-MX"/>
        </w:rPr>
        <w:t>¿Qué datos o información debería agregarse y en qué lugar de la ventana?</w:t>
      </w:r>
    </w:p>
    <w:p w14:paraId="42FE3C96" w14:textId="38177588" w:rsidR="00F21974" w:rsidRPr="00F21974" w:rsidRDefault="00F21974" w:rsidP="000F1981">
      <w:pPr>
        <w:pStyle w:val="Prrafodelista"/>
        <w:numPr>
          <w:ilvl w:val="0"/>
          <w:numId w:val="6"/>
        </w:numPr>
        <w:jc w:val="both"/>
        <w:rPr>
          <w:lang w:val="es-MX"/>
        </w:rPr>
      </w:pPr>
      <w:r>
        <w:rPr>
          <w:lang w:val="es-MX"/>
        </w:rPr>
        <w:t xml:space="preserve">¿Cómo sería el funcionamiento? </w:t>
      </w:r>
    </w:p>
    <w:p w14:paraId="3E1EB7DE" w14:textId="6D4F9E6E" w:rsidR="000F1981" w:rsidRDefault="000F1981" w:rsidP="00F21974">
      <w:pPr>
        <w:jc w:val="center"/>
        <w:rPr>
          <w:lang w:val="es-MX"/>
        </w:rPr>
      </w:pPr>
      <w:r w:rsidRPr="00903BCE">
        <w:rPr>
          <w:noProof/>
          <w:lang w:val="es-MX"/>
        </w:rPr>
        <w:lastRenderedPageBreak/>
        <w:drawing>
          <wp:inline distT="0" distB="0" distL="0" distR="0" wp14:anchorId="227DC159" wp14:editId="036C96D6">
            <wp:extent cx="4107180" cy="3034986"/>
            <wp:effectExtent l="0" t="0" r="7620" b="0"/>
            <wp:docPr id="3958142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81426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13737" cy="303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BDE6" w14:textId="144B7EC5" w:rsidR="00F21974" w:rsidRPr="00F21974" w:rsidRDefault="00F21974" w:rsidP="00F21974">
      <w:pPr>
        <w:pStyle w:val="Prrafodelista"/>
        <w:numPr>
          <w:ilvl w:val="0"/>
          <w:numId w:val="4"/>
        </w:numPr>
        <w:jc w:val="both"/>
        <w:rPr>
          <w:b/>
          <w:bCs/>
          <w:highlight w:val="yellow"/>
          <w:lang w:val="es-MX"/>
        </w:rPr>
      </w:pPr>
      <w:r w:rsidRPr="00F21974">
        <w:rPr>
          <w:b/>
          <w:bCs/>
          <w:highlight w:val="yellow"/>
          <w:lang w:val="es-MX"/>
        </w:rPr>
        <w:t>MODIFICACIÓN DE VENTANA DE EMISION DE NOTAS DE CRÉDITO</w:t>
      </w:r>
    </w:p>
    <w:p w14:paraId="1C0D0974" w14:textId="74B9F1F0" w:rsidR="000F1981" w:rsidRDefault="00F21974" w:rsidP="000F1981">
      <w:pPr>
        <w:jc w:val="both"/>
        <w:rPr>
          <w:lang w:val="es-MX"/>
        </w:rPr>
      </w:pPr>
      <w:r>
        <w:rPr>
          <w:lang w:val="es-MX"/>
        </w:rPr>
        <w:t>E</w:t>
      </w:r>
      <w:r w:rsidR="000F1981">
        <w:rPr>
          <w:lang w:val="es-MX"/>
        </w:rPr>
        <w:t xml:space="preserve">l sistema debe listar los comportantes por número de contrato, fecha de cancelación y vencimiento para que el usuario escoja y efectué la cancelación de comprobante.  Este proceso se debe efectuar por cada uno de los subproductos. </w:t>
      </w:r>
    </w:p>
    <w:p w14:paraId="3B307165" w14:textId="1833AFFD" w:rsidR="000F1981" w:rsidRDefault="000F1981" w:rsidP="000F1981">
      <w:pPr>
        <w:jc w:val="both"/>
        <w:rPr>
          <w:lang w:val="es-MX"/>
        </w:rPr>
      </w:pPr>
      <w:r>
        <w:rPr>
          <w:lang w:val="es-MX"/>
        </w:rPr>
        <w:t>Despu</w:t>
      </w:r>
      <w:r w:rsidR="00F21974">
        <w:rPr>
          <w:lang w:val="es-MX"/>
        </w:rPr>
        <w:t>é</w:t>
      </w:r>
      <w:r>
        <w:rPr>
          <w:lang w:val="es-MX"/>
        </w:rPr>
        <w:t>s de efectuada la</w:t>
      </w:r>
      <w:r w:rsidR="00F21974">
        <w:rPr>
          <w:lang w:val="es-MX"/>
        </w:rPr>
        <w:t xml:space="preserve"> anulación </w:t>
      </w:r>
      <w:r>
        <w:rPr>
          <w:lang w:val="es-MX"/>
        </w:rPr>
        <w:t xml:space="preserve">el sistema debe mostrar una ventana donde consulta si se aplicara la NC y trasladas los datos a la ventana de emisión de NC para que el usuario continue con el proceso </w:t>
      </w:r>
    </w:p>
    <w:p w14:paraId="4BD1ECF4" w14:textId="77777777" w:rsidR="00F21974" w:rsidRDefault="00F21974" w:rsidP="00F21974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083437">
        <w:rPr>
          <w:highlight w:val="green"/>
          <w:lang w:val="es-MX"/>
        </w:rPr>
        <w:t>Especificar cu</w:t>
      </w:r>
      <w:r>
        <w:rPr>
          <w:highlight w:val="green"/>
          <w:lang w:val="es-MX"/>
        </w:rPr>
        <w:t>á</w:t>
      </w:r>
      <w:r w:rsidRPr="00083437">
        <w:rPr>
          <w:highlight w:val="green"/>
          <w:lang w:val="es-MX"/>
        </w:rPr>
        <w:t xml:space="preserve">les son los campos a modificar </w:t>
      </w:r>
      <w:r w:rsidRPr="000F1981">
        <w:rPr>
          <w:highlight w:val="green"/>
          <w:lang w:val="es-MX"/>
        </w:rPr>
        <w:t>en la ventana que se indica</w:t>
      </w:r>
    </w:p>
    <w:p w14:paraId="4F7C2DBF" w14:textId="77777777" w:rsidR="00F21974" w:rsidRDefault="00F21974" w:rsidP="00F21974">
      <w:pPr>
        <w:pStyle w:val="Prrafodelista"/>
        <w:numPr>
          <w:ilvl w:val="0"/>
          <w:numId w:val="9"/>
        </w:numPr>
        <w:jc w:val="both"/>
        <w:rPr>
          <w:lang w:val="es-MX"/>
        </w:rPr>
      </w:pPr>
      <w:r w:rsidRPr="00F21974">
        <w:rPr>
          <w:lang w:val="es-MX"/>
        </w:rPr>
        <w:t>¿Qué datos o información debería agregarse y en qué lugar de la ventana?</w:t>
      </w:r>
    </w:p>
    <w:p w14:paraId="69F3E1CF" w14:textId="77777777" w:rsidR="00F21974" w:rsidRPr="00F21974" w:rsidRDefault="00F21974" w:rsidP="00F21974">
      <w:pPr>
        <w:pStyle w:val="Prrafodelista"/>
        <w:numPr>
          <w:ilvl w:val="0"/>
          <w:numId w:val="9"/>
        </w:numPr>
        <w:jc w:val="both"/>
        <w:rPr>
          <w:lang w:val="es-MX"/>
        </w:rPr>
      </w:pPr>
      <w:r>
        <w:rPr>
          <w:lang w:val="es-MX"/>
        </w:rPr>
        <w:t xml:space="preserve">¿Cómo sería el funcionamiento? </w:t>
      </w:r>
    </w:p>
    <w:p w14:paraId="6DB9ACAF" w14:textId="47EF71A9" w:rsidR="00903BCE" w:rsidRDefault="000F1981" w:rsidP="00F21974">
      <w:pPr>
        <w:jc w:val="center"/>
        <w:rPr>
          <w:lang w:val="es-MX"/>
        </w:rPr>
      </w:pPr>
      <w:r>
        <w:rPr>
          <w:noProof/>
          <w:lang w:val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AA7604" wp14:editId="500A5935">
                <wp:simplePos x="0" y="0"/>
                <wp:positionH relativeFrom="margin">
                  <wp:posOffset>535305</wp:posOffset>
                </wp:positionH>
                <wp:positionV relativeFrom="paragraph">
                  <wp:posOffset>1238250</wp:posOffset>
                </wp:positionV>
                <wp:extent cx="4320540" cy="906780"/>
                <wp:effectExtent l="0" t="0" r="22860" b="26670"/>
                <wp:wrapNone/>
                <wp:docPr id="142577794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540" cy="906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5E881" id="Rectángulo 1" o:spid="_x0000_s1026" style="position:absolute;margin-left:42.15pt;margin-top:97.5pt;width:340.2pt;height:71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" filled="f" strokecolor="red" strokeweight="1pt">
                <w10:wrap anchorx="margin"/>
              </v:rect>
            </w:pict>
          </mc:Fallback>
        </mc:AlternateContent>
      </w:r>
      <w:r w:rsidR="00903BCE" w:rsidRPr="00903BCE">
        <w:rPr>
          <w:noProof/>
          <w:lang w:val="es-MX"/>
        </w:rPr>
        <w:drawing>
          <wp:inline distT="0" distB="0" distL="0" distR="0" wp14:anchorId="2AB0B0F3" wp14:editId="31D877BF">
            <wp:extent cx="4387979" cy="3116580"/>
            <wp:effectExtent l="0" t="0" r="0" b="7620"/>
            <wp:docPr id="13890514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514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5723" cy="31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1890B" w14:textId="77777777" w:rsidR="000F1981" w:rsidRPr="00D738E4" w:rsidRDefault="000F1981" w:rsidP="007D23B5">
      <w:pPr>
        <w:jc w:val="both"/>
        <w:rPr>
          <w:lang w:val="es-MX"/>
        </w:rPr>
      </w:pPr>
    </w:p>
    <w:p w14:paraId="6576DF5C" w14:textId="77777777" w:rsidR="007D23B5" w:rsidRDefault="007D23B5" w:rsidP="002C2F86">
      <w:pPr>
        <w:jc w:val="both"/>
        <w:rPr>
          <w:lang w:val="es-MX"/>
        </w:rPr>
      </w:pPr>
    </w:p>
    <w:p w14:paraId="26C42AA0" w14:textId="7FA0AC36" w:rsidR="00B23B18" w:rsidRPr="00B23B18" w:rsidRDefault="00C54367" w:rsidP="00B23B18">
      <w:pPr>
        <w:rPr>
          <w:b/>
          <w:bCs/>
          <w:lang w:val="es-MX"/>
        </w:rPr>
      </w:pPr>
      <w:r>
        <w:rPr>
          <w:b/>
          <w:bCs/>
          <w:lang w:val="es-MX"/>
        </w:rPr>
        <w:lastRenderedPageBreak/>
        <w:t>BLOCK</w:t>
      </w:r>
      <w:r w:rsidR="00B23B18" w:rsidRPr="00B23B18">
        <w:rPr>
          <w:b/>
          <w:bCs/>
          <w:lang w:val="es-MX"/>
        </w:rPr>
        <w:t xml:space="preserve"> PROYECTOS:</w:t>
      </w:r>
    </w:p>
    <w:p w14:paraId="4EA4004F" w14:textId="4EEFBBF6" w:rsidR="00B23B18" w:rsidRPr="00701F0A" w:rsidRDefault="00F21974" w:rsidP="00B23B18">
      <w:pPr>
        <w:pStyle w:val="Prrafodelista"/>
        <w:numPr>
          <w:ilvl w:val="0"/>
          <w:numId w:val="3"/>
        </w:numPr>
        <w:rPr>
          <w:lang w:val="es-MX"/>
        </w:rPr>
      </w:pPr>
      <w:r>
        <w:rPr>
          <w:lang w:val="es-MX"/>
        </w:rPr>
        <w:t>Es necesario cambiar el logo en las boletas</w:t>
      </w:r>
    </w:p>
    <w:p w14:paraId="04ACBBC8" w14:textId="77777777" w:rsidR="00B23B18" w:rsidRPr="00701F0A" w:rsidRDefault="00B23B18" w:rsidP="00B23B18">
      <w:pPr>
        <w:pStyle w:val="Prrafodelista"/>
        <w:numPr>
          <w:ilvl w:val="0"/>
          <w:numId w:val="3"/>
        </w:numPr>
        <w:rPr>
          <w:lang w:val="es-MX"/>
        </w:rPr>
      </w:pPr>
      <w:r w:rsidRPr="00701F0A">
        <w:rPr>
          <w:lang w:val="es-MX"/>
        </w:rPr>
        <w:t>Reunión comercial, SAC, contab, emisión ¿</w:t>
      </w:r>
      <w:r w:rsidRPr="00701F0A">
        <w:rPr>
          <w:b/>
          <w:bCs/>
          <w:lang w:val="es-MX"/>
        </w:rPr>
        <w:t>qué más se incluiría en la modif de cronograma?</w:t>
      </w:r>
    </w:p>
    <w:p w14:paraId="71AC9C67" w14:textId="77777777" w:rsidR="00B23B18" w:rsidRPr="00701F0A" w:rsidRDefault="00B23B18" w:rsidP="00B23B18">
      <w:pPr>
        <w:pStyle w:val="Prrafodelista"/>
        <w:numPr>
          <w:ilvl w:val="0"/>
          <w:numId w:val="3"/>
        </w:numPr>
        <w:rPr>
          <w:lang w:val="es-MX"/>
        </w:rPr>
      </w:pPr>
      <w:r w:rsidRPr="00701F0A">
        <w:rPr>
          <w:lang w:val="es-MX"/>
        </w:rPr>
        <w:t>Nro de Boleta, es imporante para SAC? Demás áreas</w:t>
      </w:r>
    </w:p>
    <w:p w14:paraId="05F916D4" w14:textId="77777777" w:rsidR="00B23B18" w:rsidRPr="00701F0A" w:rsidRDefault="00B23B18" w:rsidP="00B23B18">
      <w:pPr>
        <w:pStyle w:val="Prrafodelista"/>
        <w:numPr>
          <w:ilvl w:val="0"/>
          <w:numId w:val="3"/>
        </w:numPr>
        <w:rPr>
          <w:lang w:val="es-MX"/>
        </w:rPr>
      </w:pPr>
      <w:r w:rsidRPr="00701F0A">
        <w:rPr>
          <w:lang w:val="es-MX"/>
        </w:rPr>
        <w:t>Evaluar columna estado (SAC)</w:t>
      </w:r>
    </w:p>
    <w:p w14:paraId="3FED7CC9" w14:textId="77777777" w:rsidR="00B23B18" w:rsidRPr="00701F0A" w:rsidRDefault="00B23B18" w:rsidP="00B23B18">
      <w:pPr>
        <w:pStyle w:val="Prrafodelista"/>
        <w:numPr>
          <w:ilvl w:val="0"/>
          <w:numId w:val="3"/>
        </w:numPr>
        <w:jc w:val="both"/>
        <w:rPr>
          <w:b/>
          <w:bCs/>
          <w:lang w:val="es-MX"/>
        </w:rPr>
      </w:pPr>
      <w:r w:rsidRPr="00701F0A">
        <w:rPr>
          <w:b/>
          <w:bCs/>
          <w:lang w:val="es-MX"/>
        </w:rPr>
        <w:t>En el cronograma: una columna por servicio. (la suma: DU, SSFF, SA)</w:t>
      </w:r>
    </w:p>
    <w:p w14:paraId="14D90696" w14:textId="77777777" w:rsidR="00B23B18" w:rsidRPr="00701F0A" w:rsidRDefault="00B23B18" w:rsidP="00B23B18">
      <w:pPr>
        <w:pStyle w:val="Prrafodelista"/>
        <w:numPr>
          <w:ilvl w:val="0"/>
          <w:numId w:val="3"/>
        </w:numPr>
        <w:jc w:val="both"/>
        <w:rPr>
          <w:b/>
          <w:bCs/>
          <w:lang w:val="es-MX"/>
        </w:rPr>
      </w:pPr>
      <w:r w:rsidRPr="00701F0A">
        <w:rPr>
          <w:b/>
          <w:bCs/>
          <w:lang w:val="es-MX"/>
        </w:rPr>
        <w:t>En cancelaciones: una fila por cada tipo de producto</w:t>
      </w:r>
    </w:p>
    <w:p w14:paraId="64DE5A9E" w14:textId="77777777" w:rsidR="00B23B18" w:rsidRPr="00701F0A" w:rsidRDefault="00B23B18" w:rsidP="00B23B18">
      <w:pPr>
        <w:pStyle w:val="Prrafodelista"/>
        <w:numPr>
          <w:ilvl w:val="0"/>
          <w:numId w:val="3"/>
        </w:numPr>
        <w:jc w:val="both"/>
        <w:rPr>
          <w:b/>
          <w:bCs/>
          <w:lang w:val="es-MX"/>
        </w:rPr>
      </w:pPr>
      <w:r w:rsidRPr="00701F0A">
        <w:rPr>
          <w:b/>
          <w:bCs/>
          <w:lang w:val="es-MX"/>
        </w:rPr>
        <w:t>¿Como sale la boleta si se compran varios servicios funerarios? Ver caso con SAC</w:t>
      </w:r>
    </w:p>
    <w:p w14:paraId="34B3DE9B" w14:textId="77777777" w:rsidR="003F6378" w:rsidRDefault="001C7AA4" w:rsidP="003F6378">
      <w:pPr>
        <w:rPr>
          <w:lang w:val="es-MX"/>
        </w:rPr>
      </w:pPr>
      <w:r>
        <w:rPr>
          <w:lang w:val="es-MX"/>
        </w:rPr>
        <w:t xml:space="preserve"> </w:t>
      </w:r>
      <w:r w:rsidR="003F6378" w:rsidRPr="00336855">
        <w:rPr>
          <w:b/>
          <w:bCs/>
          <w:lang w:val="es-MX"/>
        </w:rPr>
        <w:t>2. Amortizaciones:</w:t>
      </w:r>
      <w:r w:rsidR="003F6378">
        <w:rPr>
          <w:lang w:val="es-MX"/>
        </w:rPr>
        <w:t xml:space="preserve"> </w:t>
      </w:r>
      <w:r w:rsidR="003F6378" w:rsidRPr="006240DA">
        <w:rPr>
          <w:highlight w:val="yellow"/>
          <w:lang w:val="es-MX"/>
        </w:rPr>
        <w:t>Revisar con SAC</w:t>
      </w:r>
    </w:p>
    <w:p w14:paraId="736FA8D6" w14:textId="77777777" w:rsidR="003F6378" w:rsidRDefault="003F6378" w:rsidP="003F6378">
      <w:pPr>
        <w:jc w:val="both"/>
        <w:rPr>
          <w:lang w:val="es-MX"/>
        </w:rPr>
      </w:pPr>
      <w:r>
        <w:rPr>
          <w:lang w:val="es-MX"/>
        </w:rPr>
        <w:t>El sistema actualmente permite efectuar amortizaciones de capital. Al presentar múltiples subproductos anexos al DDUU se requiere que las amortizaciones se efectúen a cada producto que conforman el cronogramada, por ejemplo, si el cliente desea abonar la totalidad de su SSFF el sistema le debe permitir amortizar este concepto y recalcular el valor de cuota e intereses, generando un nuevo cronograma. Las retrogresiones se efectuarán por el total de la cuota.</w:t>
      </w:r>
    </w:p>
    <w:p w14:paraId="1DAD135A" w14:textId="7F4580FA" w:rsidR="003F6378" w:rsidRDefault="00F21974" w:rsidP="003F6378">
      <w:pPr>
        <w:jc w:val="both"/>
        <w:rPr>
          <w:lang w:val="es-MX"/>
        </w:rPr>
      </w:pPr>
      <w:r w:rsidRPr="00F21974">
        <w:rPr>
          <w:highlight w:val="green"/>
          <w:lang w:val="es-MX"/>
        </w:rPr>
        <w:t>TAREAS PARA PROYECTOS: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6939"/>
      </w:tblGrid>
      <w:tr w:rsidR="00F21974" w14:paraId="4EEA81D1" w14:textId="77777777" w:rsidTr="00F21974">
        <w:tc>
          <w:tcPr>
            <w:tcW w:w="1555" w:type="dxa"/>
          </w:tcPr>
          <w:p w14:paraId="3E1A40E2" w14:textId="0EEAADEC" w:rsidR="00F21974" w:rsidRDefault="00F21974" w:rsidP="002C2F8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Marketing</w:t>
            </w:r>
          </w:p>
        </w:tc>
        <w:tc>
          <w:tcPr>
            <w:tcW w:w="6939" w:type="dxa"/>
          </w:tcPr>
          <w:p w14:paraId="33CB475B" w14:textId="77777777" w:rsidR="00F21974" w:rsidRDefault="00F21974" w:rsidP="00C54367">
            <w:pPr>
              <w:pStyle w:val="Prrafodelista"/>
              <w:numPr>
                <w:ilvl w:val="0"/>
                <w:numId w:val="10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¿Es necesario cambiar el logo en las boletas?</w:t>
            </w:r>
          </w:p>
          <w:p w14:paraId="6CD60622" w14:textId="77777777" w:rsidR="00C54367" w:rsidRDefault="00C54367" w:rsidP="00C54367">
            <w:pPr>
              <w:pStyle w:val="Prrafodelista"/>
              <w:numPr>
                <w:ilvl w:val="0"/>
                <w:numId w:val="10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¿Qué modificaciones se realizarían en el cronograma?</w:t>
            </w:r>
          </w:p>
          <w:p w14:paraId="1037FCD0" w14:textId="559D4199" w:rsidR="00C54367" w:rsidRPr="00C54367" w:rsidRDefault="00C54367" w:rsidP="00C54367">
            <w:pPr>
              <w:pStyle w:val="Prrafodelista"/>
              <w:numPr>
                <w:ilvl w:val="0"/>
                <w:numId w:val="10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¿El NRO de Boleta del comprobante es importante para SAC?</w:t>
            </w:r>
          </w:p>
        </w:tc>
      </w:tr>
      <w:tr w:rsidR="00F21974" w14:paraId="203E6070" w14:textId="77777777" w:rsidTr="00F21974">
        <w:tc>
          <w:tcPr>
            <w:tcW w:w="1555" w:type="dxa"/>
          </w:tcPr>
          <w:p w14:paraId="158308FE" w14:textId="3F785526" w:rsidR="00F21974" w:rsidRDefault="00F21974" w:rsidP="002C2F8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SAC</w:t>
            </w:r>
          </w:p>
        </w:tc>
        <w:tc>
          <w:tcPr>
            <w:tcW w:w="6939" w:type="dxa"/>
          </w:tcPr>
          <w:p w14:paraId="204073F8" w14:textId="77777777" w:rsidR="00F21974" w:rsidRDefault="00F21974" w:rsidP="00F21974">
            <w:pPr>
              <w:pStyle w:val="Prrafodelista"/>
              <w:numPr>
                <w:ilvl w:val="0"/>
                <w:numId w:val="11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¿Qué modificaciones se realizarían en el cronograma?</w:t>
            </w:r>
          </w:p>
          <w:p w14:paraId="5EFD3EA9" w14:textId="77777777" w:rsidR="00F21974" w:rsidRDefault="00F21974" w:rsidP="00F21974">
            <w:pPr>
              <w:pStyle w:val="Prrafodelista"/>
              <w:numPr>
                <w:ilvl w:val="0"/>
                <w:numId w:val="11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¿El NRO de Boleta del comprobante es importante para SAC?</w:t>
            </w:r>
          </w:p>
          <w:p w14:paraId="527F1B0E" w14:textId="77777777" w:rsidR="00F21974" w:rsidRDefault="00F21974" w:rsidP="00F21974">
            <w:pPr>
              <w:pStyle w:val="Prrafodelista"/>
              <w:numPr>
                <w:ilvl w:val="0"/>
                <w:numId w:val="11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Evaluar la columna “Estado” del comprobante</w:t>
            </w:r>
          </w:p>
          <w:p w14:paraId="498DB921" w14:textId="77777777" w:rsidR="00F21974" w:rsidRDefault="00F21974" w:rsidP="00F21974">
            <w:pPr>
              <w:pStyle w:val="Prrafodelista"/>
              <w:numPr>
                <w:ilvl w:val="0"/>
                <w:numId w:val="11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¿Cómo figura la boleta si se compran varios servicios funerarios?</w:t>
            </w:r>
          </w:p>
          <w:p w14:paraId="1C6E25D1" w14:textId="77777777" w:rsidR="00F21974" w:rsidRDefault="00F21974" w:rsidP="00F21974">
            <w:pPr>
              <w:pStyle w:val="Prrafodelista"/>
              <w:numPr>
                <w:ilvl w:val="0"/>
                <w:numId w:val="11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¿Cómo se realizarán las amortizaciones si con suspiro se presentaran múltiples anexos al DU?</w:t>
            </w:r>
          </w:p>
          <w:p w14:paraId="5EFCB87C" w14:textId="40B5248A" w:rsidR="00F21974" w:rsidRPr="00F21974" w:rsidRDefault="00F21974" w:rsidP="00F21974">
            <w:pPr>
              <w:pStyle w:val="Prrafodelista"/>
              <w:numPr>
                <w:ilvl w:val="0"/>
                <w:numId w:val="11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¿Cómo se efectúan actualmente las amortizaciones?</w:t>
            </w:r>
          </w:p>
        </w:tc>
      </w:tr>
      <w:tr w:rsidR="00F21974" w14:paraId="1485CB2E" w14:textId="77777777" w:rsidTr="00F21974">
        <w:tc>
          <w:tcPr>
            <w:tcW w:w="1555" w:type="dxa"/>
          </w:tcPr>
          <w:p w14:paraId="1406780A" w14:textId="06836BF7" w:rsidR="00F21974" w:rsidRDefault="00F21974" w:rsidP="002C2F8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Contabilidad</w:t>
            </w:r>
          </w:p>
        </w:tc>
        <w:tc>
          <w:tcPr>
            <w:tcW w:w="6939" w:type="dxa"/>
          </w:tcPr>
          <w:p w14:paraId="4D4A5822" w14:textId="77777777" w:rsidR="00C54367" w:rsidRDefault="00C54367" w:rsidP="00C54367">
            <w:pPr>
              <w:pStyle w:val="Prrafodelista"/>
              <w:numPr>
                <w:ilvl w:val="0"/>
                <w:numId w:val="1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¿Qué modificaciones se realizarían en el cronograma?</w:t>
            </w:r>
          </w:p>
          <w:p w14:paraId="5E250554" w14:textId="3823EA6B" w:rsidR="00C54367" w:rsidRDefault="00C54367" w:rsidP="00C54367">
            <w:pPr>
              <w:pStyle w:val="Prrafodelista"/>
              <w:numPr>
                <w:ilvl w:val="0"/>
                <w:numId w:val="1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¿El NRO de Boleta del comprobante es importante para SAC?</w:t>
            </w:r>
          </w:p>
          <w:p w14:paraId="2D42B7F3" w14:textId="0E33392C" w:rsidR="00F21974" w:rsidRDefault="00F21974" w:rsidP="00C54367">
            <w:pPr>
              <w:pStyle w:val="Prrafodelista"/>
              <w:numPr>
                <w:ilvl w:val="0"/>
                <w:numId w:val="1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¿Cómo se modificaría la boleta?</w:t>
            </w:r>
          </w:p>
          <w:p w14:paraId="0B1A5EC3" w14:textId="77777777" w:rsidR="00F21974" w:rsidRDefault="00F21974" w:rsidP="00C54367">
            <w:pPr>
              <w:pStyle w:val="Prrafodelista"/>
              <w:numPr>
                <w:ilvl w:val="0"/>
                <w:numId w:val="1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¿Se puede juntar las boletas de DU y Servicios adicionales o se separan por con y sin IGV?</w:t>
            </w:r>
          </w:p>
          <w:p w14:paraId="18CAF25F" w14:textId="50093980" w:rsidR="00F21974" w:rsidRDefault="00F21974" w:rsidP="00C54367">
            <w:pPr>
              <w:pStyle w:val="Prrafodelista"/>
              <w:numPr>
                <w:ilvl w:val="0"/>
                <w:numId w:val="1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¿Cómo se modificarían las Notas de créditos y las cancelaciones si se tienen múltiples subproductos?</w:t>
            </w:r>
          </w:p>
          <w:p w14:paraId="5737D8D2" w14:textId="2E256AB3" w:rsidR="00C54367" w:rsidRPr="00C54367" w:rsidRDefault="00F21974" w:rsidP="00C54367">
            <w:pPr>
              <w:pStyle w:val="Prrafodelista"/>
              <w:numPr>
                <w:ilvl w:val="0"/>
                <w:numId w:val="1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¿Cómo se generan actualmente las NC y las Cancelaciones parciales?</w:t>
            </w:r>
          </w:p>
        </w:tc>
      </w:tr>
      <w:tr w:rsidR="00F21974" w14:paraId="096CB7BC" w14:textId="77777777" w:rsidTr="00F21974">
        <w:tc>
          <w:tcPr>
            <w:tcW w:w="1555" w:type="dxa"/>
          </w:tcPr>
          <w:p w14:paraId="5381A62F" w14:textId="73D2FCD6" w:rsidR="00F21974" w:rsidRDefault="00F21974" w:rsidP="002C2F8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Emisión</w:t>
            </w:r>
          </w:p>
        </w:tc>
        <w:tc>
          <w:tcPr>
            <w:tcW w:w="6939" w:type="dxa"/>
          </w:tcPr>
          <w:p w14:paraId="3CC1779D" w14:textId="77777777" w:rsidR="00C54367" w:rsidRDefault="00C54367" w:rsidP="00C54367">
            <w:pPr>
              <w:pStyle w:val="Prrafodelista"/>
              <w:numPr>
                <w:ilvl w:val="0"/>
                <w:numId w:val="1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¿Qué modificaciones se realizarían en el cronograma?</w:t>
            </w:r>
          </w:p>
          <w:p w14:paraId="2FD13F0E" w14:textId="7780C201" w:rsidR="00F21974" w:rsidRPr="00C54367" w:rsidRDefault="00C54367" w:rsidP="00C54367">
            <w:pPr>
              <w:pStyle w:val="Prrafodelista"/>
              <w:numPr>
                <w:ilvl w:val="0"/>
                <w:numId w:val="12"/>
              </w:numPr>
              <w:jc w:val="both"/>
              <w:rPr>
                <w:lang w:val="es-MX"/>
              </w:rPr>
            </w:pPr>
            <w:r>
              <w:rPr>
                <w:lang w:val="es-MX"/>
              </w:rPr>
              <w:t>¿El NRO de Boleta del comprobante es importante para SAC?</w:t>
            </w:r>
          </w:p>
        </w:tc>
      </w:tr>
    </w:tbl>
    <w:p w14:paraId="42347718" w14:textId="13CC360B" w:rsidR="001C7AA4" w:rsidRDefault="001C7AA4" w:rsidP="002C2F86">
      <w:pPr>
        <w:jc w:val="both"/>
        <w:rPr>
          <w:lang w:val="es-MX"/>
        </w:rPr>
      </w:pPr>
    </w:p>
    <w:p w14:paraId="68EBBD34" w14:textId="082AEBF2" w:rsidR="007019FA" w:rsidRDefault="007019FA" w:rsidP="007019FA">
      <w:pPr>
        <w:jc w:val="both"/>
        <w:rPr>
          <w:lang w:val="es-MX"/>
        </w:rPr>
      </w:pPr>
    </w:p>
    <w:p w14:paraId="0D3D4E10" w14:textId="2129B0F8" w:rsidR="007D23B5" w:rsidRDefault="007D23B5" w:rsidP="007019FA">
      <w:pPr>
        <w:jc w:val="both"/>
        <w:rPr>
          <w:lang w:val="es-MX"/>
        </w:rPr>
      </w:pPr>
    </w:p>
    <w:sectPr w:rsidR="007D23B5" w:rsidSect="00B23B18"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C3B7D"/>
    <w:multiLevelType w:val="hybridMultilevel"/>
    <w:tmpl w:val="039EFFB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FC291E"/>
    <w:multiLevelType w:val="hybridMultilevel"/>
    <w:tmpl w:val="6F3A954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15B3E"/>
    <w:multiLevelType w:val="hybridMultilevel"/>
    <w:tmpl w:val="4BFA467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517CA"/>
    <w:multiLevelType w:val="hybridMultilevel"/>
    <w:tmpl w:val="795C252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DF1DF3"/>
    <w:multiLevelType w:val="hybridMultilevel"/>
    <w:tmpl w:val="32C653AC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E03C9"/>
    <w:multiLevelType w:val="hybridMultilevel"/>
    <w:tmpl w:val="2250B7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E94B32"/>
    <w:multiLevelType w:val="hybridMultilevel"/>
    <w:tmpl w:val="B63A47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836B4"/>
    <w:multiLevelType w:val="hybridMultilevel"/>
    <w:tmpl w:val="B63A47C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403CC2"/>
    <w:multiLevelType w:val="hybridMultilevel"/>
    <w:tmpl w:val="32C653AC"/>
    <w:lvl w:ilvl="0" w:tplc="030409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2A17F5"/>
    <w:multiLevelType w:val="hybridMultilevel"/>
    <w:tmpl w:val="84DA38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9D6A6FBE">
      <w:start w:val="1"/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3E6781"/>
    <w:multiLevelType w:val="hybridMultilevel"/>
    <w:tmpl w:val="AEA8F82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E76565"/>
    <w:multiLevelType w:val="hybridMultilevel"/>
    <w:tmpl w:val="B0D8E5FE"/>
    <w:lvl w:ilvl="0" w:tplc="0428F2CA">
      <w:start w:val="4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87823558">
    <w:abstractNumId w:val="9"/>
  </w:num>
  <w:num w:numId="2" w16cid:durableId="1292521650">
    <w:abstractNumId w:val="0"/>
  </w:num>
  <w:num w:numId="3" w16cid:durableId="1616475002">
    <w:abstractNumId w:val="5"/>
  </w:num>
  <w:num w:numId="4" w16cid:durableId="1950241310">
    <w:abstractNumId w:val="8"/>
  </w:num>
  <w:num w:numId="5" w16cid:durableId="1318874183">
    <w:abstractNumId w:val="1"/>
  </w:num>
  <w:num w:numId="6" w16cid:durableId="1679310153">
    <w:abstractNumId w:val="7"/>
  </w:num>
  <w:num w:numId="7" w16cid:durableId="710157116">
    <w:abstractNumId w:val="4"/>
  </w:num>
  <w:num w:numId="8" w16cid:durableId="659964161">
    <w:abstractNumId w:val="11"/>
  </w:num>
  <w:num w:numId="9" w16cid:durableId="226960117">
    <w:abstractNumId w:val="6"/>
  </w:num>
  <w:num w:numId="10" w16cid:durableId="442581932">
    <w:abstractNumId w:val="10"/>
  </w:num>
  <w:num w:numId="11" w16cid:durableId="201869494">
    <w:abstractNumId w:val="2"/>
  </w:num>
  <w:num w:numId="12" w16cid:durableId="2826191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8E4"/>
    <w:rsid w:val="00083437"/>
    <w:rsid w:val="000F1981"/>
    <w:rsid w:val="0019422C"/>
    <w:rsid w:val="001C0B53"/>
    <w:rsid w:val="001C7AA4"/>
    <w:rsid w:val="0029094F"/>
    <w:rsid w:val="002C2F86"/>
    <w:rsid w:val="0032662C"/>
    <w:rsid w:val="00336855"/>
    <w:rsid w:val="003C3B19"/>
    <w:rsid w:val="003F6378"/>
    <w:rsid w:val="006240DA"/>
    <w:rsid w:val="00653C33"/>
    <w:rsid w:val="00660EE0"/>
    <w:rsid w:val="007019FA"/>
    <w:rsid w:val="00701F0A"/>
    <w:rsid w:val="00703BF0"/>
    <w:rsid w:val="007D23B5"/>
    <w:rsid w:val="007F3486"/>
    <w:rsid w:val="00903BCE"/>
    <w:rsid w:val="00985F5E"/>
    <w:rsid w:val="009A246A"/>
    <w:rsid w:val="00A25C66"/>
    <w:rsid w:val="00B23B18"/>
    <w:rsid w:val="00C54367"/>
    <w:rsid w:val="00C92C85"/>
    <w:rsid w:val="00D738E4"/>
    <w:rsid w:val="00DC0ABB"/>
    <w:rsid w:val="00E30A0F"/>
    <w:rsid w:val="00EC2819"/>
    <w:rsid w:val="00F2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4BEC55"/>
  <w15:chartTrackingRefBased/>
  <w15:docId w15:val="{00AC8DCA-196D-4EA3-8108-B87E45AB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25C66"/>
    <w:pPr>
      <w:ind w:left="720"/>
      <w:contextualSpacing/>
    </w:pPr>
  </w:style>
  <w:style w:type="table" w:styleId="Tablaconcuadrcula">
    <w:name w:val="Table Grid"/>
    <w:basedOn w:val="Tablanormal"/>
    <w:uiPriority w:val="39"/>
    <w:rsid w:val="00F21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851</Words>
  <Characters>4683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Chávez Moran</dc:creator>
  <cp:keywords/>
  <dc:description/>
  <cp:lastModifiedBy>Jhandely Nicol Sarmiento Bautista</cp:lastModifiedBy>
  <cp:revision>5</cp:revision>
  <dcterms:created xsi:type="dcterms:W3CDTF">2024-05-24T17:21:00Z</dcterms:created>
  <dcterms:modified xsi:type="dcterms:W3CDTF">2024-05-28T00:02:00Z</dcterms:modified>
</cp:coreProperties>
</file>